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ED5A2" w14:textId="3A72140B" w:rsidR="00CE34E2" w:rsidRPr="005F26F7" w:rsidRDefault="005F26F7" w:rsidP="005F26F7">
      <w:proofErr w:type="gramStart"/>
      <w:r w:rsidRPr="005F26F7">
        <w:t xml:space="preserve">A comparative study to evaluate </w:t>
      </w:r>
      <w:proofErr w:type="spellStart"/>
      <w:r w:rsidRPr="005F26F7">
        <w:t>effictiveness</w:t>
      </w:r>
      <w:proofErr w:type="spellEnd"/>
      <w:r w:rsidRPr="005F26F7">
        <w:t xml:space="preserve"> of </w:t>
      </w:r>
      <w:proofErr w:type="spellStart"/>
      <w:r w:rsidRPr="005F26F7">
        <w:t>kiastm</w:t>
      </w:r>
      <w:proofErr w:type="spellEnd"/>
      <w:r w:rsidRPr="005F26F7">
        <w:t xml:space="preserve"> versus </w:t>
      </w:r>
      <w:proofErr w:type="spellStart"/>
      <w:r w:rsidRPr="005F26F7">
        <w:t>mfr</w:t>
      </w:r>
      <w:proofErr w:type="spellEnd"/>
      <w:r w:rsidRPr="005F26F7">
        <w:t xml:space="preserve"> with shoulder </w:t>
      </w:r>
      <w:proofErr w:type="spellStart"/>
      <w:r w:rsidRPr="005F26F7">
        <w:t>strenghthening</w:t>
      </w:r>
      <w:proofErr w:type="spellEnd"/>
      <w:r w:rsidRPr="005F26F7">
        <w:t xml:space="preserve"> exercises in upper cross syndrome in swimmers.</w:t>
      </w:r>
      <w:proofErr w:type="gramEnd"/>
      <w:r w:rsidRPr="005F26F7">
        <w:t xml:space="preserve"> </w:t>
      </w:r>
    </w:p>
    <w:p w14:paraId="08474731" w14:textId="0E643086" w:rsidR="005F26F7" w:rsidRDefault="005F26F7" w:rsidP="00D024A5">
      <w:pPr>
        <w:tabs>
          <w:tab w:val="left" w:pos="1132"/>
        </w:tabs>
        <w:spacing w:after="160" w:line="360" w:lineRule="auto"/>
        <w:rPr>
          <w:rFonts w:cs="Times New Roman"/>
          <w:b/>
          <w:bCs/>
          <w:kern w:val="24"/>
          <w:szCs w:val="24"/>
        </w:rPr>
      </w:pPr>
      <w:bookmarkStart w:id="0" w:name="_GoBack"/>
      <w:bookmarkEnd w:id="0"/>
      <w:proofErr w:type="spellStart"/>
      <w:r>
        <w:t>S</w:t>
      </w:r>
      <w:r w:rsidRPr="005F26F7">
        <w:t>imran</w:t>
      </w:r>
      <w:proofErr w:type="spellEnd"/>
      <w:r w:rsidRPr="005F26F7">
        <w:t xml:space="preserve"> </w:t>
      </w:r>
      <w:proofErr w:type="spellStart"/>
      <w:r w:rsidRPr="005F26F7">
        <w:t>silawat</w:t>
      </w:r>
      <w:proofErr w:type="spellEnd"/>
      <w:r>
        <w:t xml:space="preserve">, </w:t>
      </w:r>
      <w:r w:rsidRPr="005F26F7">
        <w:rPr>
          <w:rFonts w:cs="Times New Roman"/>
          <w:bCs/>
          <w:kern w:val="24"/>
          <w:szCs w:val="24"/>
        </w:rPr>
        <w:t xml:space="preserve">Dr. </w:t>
      </w:r>
      <w:proofErr w:type="spellStart"/>
      <w:r>
        <w:rPr>
          <w:rFonts w:cs="Times New Roman"/>
          <w:bCs/>
          <w:kern w:val="24"/>
          <w:szCs w:val="24"/>
        </w:rPr>
        <w:t>Kartik</w:t>
      </w:r>
      <w:proofErr w:type="spellEnd"/>
      <w:r>
        <w:rPr>
          <w:rFonts w:cs="Times New Roman"/>
          <w:bCs/>
          <w:kern w:val="24"/>
          <w:szCs w:val="24"/>
        </w:rPr>
        <w:t xml:space="preserve"> </w:t>
      </w:r>
      <w:proofErr w:type="spellStart"/>
      <w:r>
        <w:rPr>
          <w:rFonts w:cs="Times New Roman"/>
          <w:bCs/>
          <w:kern w:val="24"/>
          <w:szCs w:val="24"/>
        </w:rPr>
        <w:t>S</w:t>
      </w:r>
      <w:r w:rsidRPr="005F26F7">
        <w:rPr>
          <w:rFonts w:cs="Times New Roman"/>
          <w:bCs/>
          <w:kern w:val="24"/>
          <w:szCs w:val="24"/>
        </w:rPr>
        <w:t>ukhwal</w:t>
      </w:r>
      <w:proofErr w:type="spellEnd"/>
      <w:r>
        <w:rPr>
          <w:rFonts w:cs="Times New Roman"/>
          <w:b/>
          <w:bCs/>
          <w:kern w:val="24"/>
          <w:szCs w:val="24"/>
        </w:rPr>
        <w:t xml:space="preserve"> M.P.T. [Musculoskeletal and Sports]</w:t>
      </w:r>
    </w:p>
    <w:p w14:paraId="511E42FF" w14:textId="3182CFE9" w:rsidR="00804E16" w:rsidRPr="005F26F7" w:rsidRDefault="00804E16" w:rsidP="005F26F7">
      <w:pPr>
        <w:tabs>
          <w:tab w:val="left" w:pos="1132"/>
        </w:tabs>
        <w:spacing w:after="160" w:line="360" w:lineRule="auto"/>
        <w:rPr>
          <w:rFonts w:cs="Times New Roman"/>
          <w:b/>
          <w:bCs/>
          <w:kern w:val="24"/>
          <w:szCs w:val="24"/>
        </w:rPr>
      </w:pPr>
      <w:r>
        <w:rPr>
          <w:rFonts w:cs="Times New Roman"/>
          <w:b/>
          <w:bCs/>
          <w:kern w:val="24"/>
        </w:rPr>
        <w:t>INTRODUCTION</w:t>
      </w:r>
    </w:p>
    <w:p w14:paraId="1ABE1860" w14:textId="120203F8" w:rsidR="00693001" w:rsidRPr="00931BB4" w:rsidRDefault="00693001" w:rsidP="002760B8">
      <w:pPr>
        <w:pStyle w:val="NoSpacing"/>
        <w:spacing w:after="160" w:line="360" w:lineRule="auto"/>
        <w:jc w:val="both"/>
        <w:rPr>
          <w:rFonts w:cs="Times New Roman"/>
          <w:kern w:val="24"/>
        </w:rPr>
      </w:pPr>
      <w:r w:rsidRPr="00931BB4">
        <w:rPr>
          <w:rFonts w:cs="Times New Roman"/>
          <w:kern w:val="24"/>
        </w:rPr>
        <w:t xml:space="preserve">Many swimmers experience tightness in the </w:t>
      </w:r>
      <w:proofErr w:type="spellStart"/>
      <w:r w:rsidRPr="00931BB4">
        <w:rPr>
          <w:rFonts w:cs="Times New Roman"/>
          <w:kern w:val="24"/>
        </w:rPr>
        <w:t>pecs</w:t>
      </w:r>
      <w:proofErr w:type="spellEnd"/>
      <w:r w:rsidRPr="00931BB4">
        <w:rPr>
          <w:rFonts w:cs="Times New Roman"/>
          <w:kern w:val="24"/>
        </w:rPr>
        <w:t xml:space="preserve"> (major and minor) as well as the upper traps and </w:t>
      </w:r>
      <w:proofErr w:type="spellStart"/>
      <w:r w:rsidRPr="00931BB4">
        <w:rPr>
          <w:rFonts w:cs="Times New Roman"/>
          <w:kern w:val="24"/>
        </w:rPr>
        <w:t>latissimus</w:t>
      </w:r>
      <w:proofErr w:type="spellEnd"/>
      <w:r w:rsidRPr="00931BB4">
        <w:rPr>
          <w:rFonts w:cs="Times New Roman"/>
          <w:kern w:val="24"/>
        </w:rPr>
        <w:t xml:space="preserve"> </w:t>
      </w:r>
      <w:proofErr w:type="spellStart"/>
      <w:r w:rsidRPr="00931BB4">
        <w:rPr>
          <w:rFonts w:cs="Times New Roman"/>
          <w:kern w:val="24"/>
        </w:rPr>
        <w:t>dorsi</w:t>
      </w:r>
      <w:proofErr w:type="spellEnd"/>
      <w:r w:rsidRPr="00931BB4">
        <w:rPr>
          <w:rFonts w:cs="Times New Roman"/>
          <w:kern w:val="24"/>
        </w:rPr>
        <w:t>. This is because of the demands put on these muscles when creating propulsion in freestyle, butterfly and backstroke.</w:t>
      </w:r>
      <w:r w:rsidR="00876275">
        <w:rPr>
          <w:rFonts w:cs="Times New Roman"/>
          <w:kern w:val="24"/>
        </w:rPr>
        <w:t>²</w:t>
      </w:r>
    </w:p>
    <w:p w14:paraId="3EF80498" w14:textId="279715D2" w:rsidR="00693001" w:rsidRPr="00931BB4" w:rsidRDefault="00693001" w:rsidP="002760B8">
      <w:pPr>
        <w:pStyle w:val="NoSpacing"/>
        <w:spacing w:after="160" w:line="360" w:lineRule="auto"/>
        <w:jc w:val="both"/>
        <w:rPr>
          <w:rFonts w:cs="Times New Roman"/>
          <w:kern w:val="24"/>
        </w:rPr>
      </w:pPr>
      <w:r w:rsidRPr="00931BB4">
        <w:rPr>
          <w:rFonts w:cs="Times New Roman"/>
          <w:kern w:val="24"/>
        </w:rPr>
        <w:t xml:space="preserve">When these muscles become tight the neck flexors as well as muscles in the upper back (rhomboids and </w:t>
      </w:r>
      <w:proofErr w:type="spellStart"/>
      <w:r w:rsidRPr="00931BB4">
        <w:rPr>
          <w:rFonts w:cs="Times New Roman"/>
          <w:kern w:val="24"/>
        </w:rPr>
        <w:t>serratus</w:t>
      </w:r>
      <w:proofErr w:type="spellEnd"/>
      <w:r w:rsidRPr="00931BB4">
        <w:rPr>
          <w:rFonts w:cs="Times New Roman"/>
          <w:kern w:val="24"/>
        </w:rPr>
        <w:t xml:space="preserve"> anterior) are often inhibited and typically </w:t>
      </w:r>
      <w:r w:rsidR="00876275">
        <w:rPr>
          <w:rFonts w:cs="Times New Roman"/>
          <w:kern w:val="24"/>
        </w:rPr>
        <w:t>weak²</w:t>
      </w:r>
    </w:p>
    <w:p w14:paraId="02C2792A" w14:textId="4F37E7DE" w:rsidR="00C204F3" w:rsidRPr="002760B8" w:rsidRDefault="00C204F3" w:rsidP="002760B8">
      <w:pPr>
        <w:pStyle w:val="NoSpacing"/>
        <w:spacing w:after="160" w:line="360" w:lineRule="auto"/>
        <w:jc w:val="both"/>
        <w:rPr>
          <w:rFonts w:cs="Times New Roman"/>
          <w:kern w:val="24"/>
        </w:rPr>
      </w:pPr>
      <w:r w:rsidRPr="002760B8">
        <w:rPr>
          <w:rFonts w:cs="Times New Roman"/>
          <w:kern w:val="24"/>
        </w:rPr>
        <w:tab/>
        <w:t xml:space="preserve">Upper-crossed syndrome (UCS) is also referred to as proximal or shoulder girdle crossed syndrome. In UCS, tightness of the upper trapezius and </w:t>
      </w:r>
      <w:proofErr w:type="spellStart"/>
      <w:r w:rsidRPr="002760B8">
        <w:rPr>
          <w:rFonts w:cs="Times New Roman"/>
          <w:kern w:val="24"/>
        </w:rPr>
        <w:t>levator</w:t>
      </w:r>
      <w:proofErr w:type="spellEnd"/>
      <w:r w:rsidRPr="002760B8">
        <w:rPr>
          <w:rFonts w:cs="Times New Roman"/>
          <w:kern w:val="24"/>
        </w:rPr>
        <w:t xml:space="preserve"> scapula on the dorsal side crosses with tightness of the </w:t>
      </w:r>
      <w:proofErr w:type="spellStart"/>
      <w:r w:rsidRPr="002760B8">
        <w:rPr>
          <w:rFonts w:cs="Times New Roman"/>
          <w:kern w:val="24"/>
        </w:rPr>
        <w:t>pectoralis</w:t>
      </w:r>
      <w:proofErr w:type="spellEnd"/>
      <w:r w:rsidRPr="002760B8">
        <w:rPr>
          <w:rFonts w:cs="Times New Roman"/>
          <w:kern w:val="24"/>
        </w:rPr>
        <w:t xml:space="preserve"> major and minor. Weakness of the deep cervical flexors, ventrally, crosses with weakness of the middle and lower trapezius. This pattern of imbalance creates joint dysfunction, particularly at the </w:t>
      </w:r>
      <w:proofErr w:type="spellStart"/>
      <w:r w:rsidRPr="002760B8">
        <w:rPr>
          <w:rFonts w:cs="Times New Roman"/>
          <w:kern w:val="24"/>
        </w:rPr>
        <w:t>atlanto</w:t>
      </w:r>
      <w:proofErr w:type="spellEnd"/>
      <w:r w:rsidRPr="002760B8">
        <w:rPr>
          <w:rFonts w:cs="Times New Roman"/>
          <w:kern w:val="24"/>
        </w:rPr>
        <w:t xml:space="preserve">-occipital joint, C4-C5 segment, </w:t>
      </w:r>
      <w:proofErr w:type="spellStart"/>
      <w:r w:rsidRPr="002760B8">
        <w:rPr>
          <w:rFonts w:cs="Times New Roman"/>
          <w:kern w:val="24"/>
        </w:rPr>
        <w:t>cervicothoracic</w:t>
      </w:r>
      <w:proofErr w:type="spellEnd"/>
      <w:r w:rsidRPr="002760B8">
        <w:rPr>
          <w:rFonts w:cs="Times New Roman"/>
          <w:kern w:val="24"/>
        </w:rPr>
        <w:t xml:space="preserve"> joint, </w:t>
      </w:r>
      <w:proofErr w:type="spellStart"/>
      <w:r w:rsidRPr="002760B8">
        <w:rPr>
          <w:rFonts w:cs="Times New Roman"/>
          <w:kern w:val="24"/>
        </w:rPr>
        <w:t>glenohumeral</w:t>
      </w:r>
      <w:proofErr w:type="spellEnd"/>
      <w:r w:rsidRPr="002760B8">
        <w:rPr>
          <w:rFonts w:cs="Times New Roman"/>
          <w:kern w:val="24"/>
        </w:rPr>
        <w:t xml:space="preserve"> joint, and T4-T5 segment. </w:t>
      </w:r>
      <w:proofErr w:type="spellStart"/>
      <w:r w:rsidRPr="002760B8">
        <w:rPr>
          <w:rFonts w:cs="Times New Roman"/>
          <w:kern w:val="24"/>
        </w:rPr>
        <w:t>Janda</w:t>
      </w:r>
      <w:proofErr w:type="spellEnd"/>
      <w:r w:rsidRPr="002760B8">
        <w:rPr>
          <w:rFonts w:cs="Times New Roman"/>
          <w:kern w:val="24"/>
        </w:rPr>
        <w:t xml:space="preserve"> noted that these focal areas of stress within the spine correspond to transitional zones in which neighboring vertebrae change in </w:t>
      </w:r>
      <w:r w:rsidR="00876275">
        <w:rPr>
          <w:rFonts w:cs="Times New Roman"/>
          <w:kern w:val="24"/>
        </w:rPr>
        <w:t>morphology¹</w:t>
      </w:r>
    </w:p>
    <w:p w14:paraId="79AEED36" w14:textId="01595E14" w:rsidR="00C204F3" w:rsidRPr="002760B8" w:rsidRDefault="00C204F3" w:rsidP="002760B8">
      <w:pPr>
        <w:pStyle w:val="NoSpacing"/>
        <w:spacing w:after="160" w:line="360" w:lineRule="auto"/>
        <w:jc w:val="both"/>
        <w:rPr>
          <w:rFonts w:cs="Times New Roman"/>
          <w:kern w:val="24"/>
        </w:rPr>
      </w:pPr>
      <w:r w:rsidRPr="002760B8">
        <w:rPr>
          <w:rFonts w:cs="Times New Roman"/>
          <w:kern w:val="24"/>
        </w:rPr>
        <w:tab/>
        <w:t xml:space="preserve">Specific postural changes are seen in UCS, including forward head posture, increased cervical </w:t>
      </w:r>
      <w:proofErr w:type="spellStart"/>
      <w:r w:rsidRPr="002760B8">
        <w:rPr>
          <w:rFonts w:cs="Times New Roman"/>
          <w:kern w:val="24"/>
        </w:rPr>
        <w:t>lordosis</w:t>
      </w:r>
      <w:proofErr w:type="spellEnd"/>
      <w:r w:rsidRPr="002760B8">
        <w:rPr>
          <w:rFonts w:cs="Times New Roman"/>
          <w:kern w:val="24"/>
        </w:rPr>
        <w:t xml:space="preserve"> and thoracic kyphosis, elevated and protracted shoulders, and rotation or abduction and winging of the scapulae. These postural changes decrease </w:t>
      </w:r>
      <w:proofErr w:type="spellStart"/>
      <w:r w:rsidRPr="002760B8">
        <w:rPr>
          <w:rFonts w:cs="Times New Roman"/>
          <w:kern w:val="24"/>
        </w:rPr>
        <w:t>glenohumeral</w:t>
      </w:r>
      <w:proofErr w:type="spellEnd"/>
      <w:r w:rsidRPr="002760B8">
        <w:rPr>
          <w:rFonts w:cs="Times New Roman"/>
          <w:kern w:val="24"/>
        </w:rPr>
        <w:t xml:space="preserve"> stability as the </w:t>
      </w:r>
      <w:proofErr w:type="spellStart"/>
      <w:r w:rsidRPr="002760B8">
        <w:rPr>
          <w:rFonts w:cs="Times New Roman"/>
          <w:kern w:val="24"/>
        </w:rPr>
        <w:t>glenoid</w:t>
      </w:r>
      <w:proofErr w:type="spellEnd"/>
      <w:r w:rsidRPr="002760B8">
        <w:rPr>
          <w:rFonts w:cs="Times New Roman"/>
          <w:kern w:val="24"/>
        </w:rPr>
        <w:t xml:space="preserve"> fossa becomes more vertical due to </w:t>
      </w:r>
      <w:proofErr w:type="spellStart"/>
      <w:r w:rsidRPr="002760B8">
        <w:rPr>
          <w:rFonts w:cs="Times New Roman"/>
          <w:kern w:val="24"/>
        </w:rPr>
        <w:t>serratus</w:t>
      </w:r>
      <w:proofErr w:type="spellEnd"/>
      <w:r w:rsidRPr="002760B8">
        <w:rPr>
          <w:rFonts w:cs="Times New Roman"/>
          <w:kern w:val="24"/>
        </w:rPr>
        <w:t xml:space="preserve"> anterior weakness leading to abduction, rotation, and winging of the scapulae. This loss of stability requires the </w:t>
      </w:r>
      <w:proofErr w:type="spellStart"/>
      <w:r w:rsidRPr="002760B8">
        <w:rPr>
          <w:rFonts w:cs="Times New Roman"/>
          <w:kern w:val="24"/>
        </w:rPr>
        <w:t>levator</w:t>
      </w:r>
      <w:proofErr w:type="spellEnd"/>
      <w:r w:rsidRPr="002760B8">
        <w:rPr>
          <w:rFonts w:cs="Times New Roman"/>
          <w:kern w:val="24"/>
        </w:rPr>
        <w:t xml:space="preserve"> scapulae and upper trapezius to increase activation to maintain </w:t>
      </w:r>
      <w:proofErr w:type="spellStart"/>
      <w:r w:rsidRPr="002760B8">
        <w:rPr>
          <w:rFonts w:cs="Times New Roman"/>
          <w:kern w:val="24"/>
        </w:rPr>
        <w:t>glenohumeral</w:t>
      </w:r>
      <w:proofErr w:type="spellEnd"/>
      <w:r w:rsidRPr="002760B8">
        <w:rPr>
          <w:rFonts w:cs="Times New Roman"/>
          <w:kern w:val="24"/>
        </w:rPr>
        <w:t xml:space="preserve"> </w:t>
      </w:r>
      <w:r w:rsidR="00876275">
        <w:rPr>
          <w:rFonts w:cs="Times New Roman"/>
          <w:kern w:val="24"/>
        </w:rPr>
        <w:t>centration¹</w:t>
      </w:r>
    </w:p>
    <w:p w14:paraId="46CF3039" w14:textId="2CEBEE14" w:rsidR="00C204F3" w:rsidRPr="002760B8" w:rsidRDefault="00BF54A8" w:rsidP="002760B8">
      <w:pPr>
        <w:pStyle w:val="NoSpacing"/>
        <w:spacing w:after="160" w:line="360" w:lineRule="auto"/>
        <w:jc w:val="both"/>
        <w:rPr>
          <w:rFonts w:cs="Times New Roman"/>
          <w:kern w:val="24"/>
          <w:szCs w:val="22"/>
          <w:shd w:val="clear" w:color="auto" w:fill="FFFFFF"/>
        </w:rPr>
      </w:pPr>
      <w:r w:rsidRPr="002760B8">
        <w:rPr>
          <w:rFonts w:cs="Times New Roman"/>
          <w:kern w:val="24"/>
          <w:szCs w:val="22"/>
          <w:shd w:val="clear" w:color="auto" w:fill="FFFFFF"/>
        </w:rPr>
        <w:tab/>
      </w:r>
      <w:r w:rsidR="00C204F3" w:rsidRPr="002760B8">
        <w:rPr>
          <w:rFonts w:cs="Times New Roman"/>
          <w:kern w:val="24"/>
          <w:szCs w:val="22"/>
          <w:shd w:val="clear" w:color="auto" w:fill="FFFFFF"/>
        </w:rPr>
        <w:t>Exposure of the human body to gravity forces, e.g., when standing or walking, is necessary to ensure proper activity of the skeletal muscles responsible for maintaining good body </w:t>
      </w:r>
      <w:hyperlink r:id="rId8" w:tooltip="Posture" w:history="1">
        <w:r w:rsidR="00C204F3" w:rsidRPr="002760B8">
          <w:rPr>
            <w:rStyle w:val="Hyperlink"/>
            <w:rFonts w:cs="Times New Roman"/>
            <w:color w:val="auto"/>
            <w:kern w:val="24"/>
            <w:szCs w:val="22"/>
            <w:u w:val="none"/>
            <w:shd w:val="clear" w:color="auto" w:fill="FFFFFF"/>
          </w:rPr>
          <w:t>posture</w:t>
        </w:r>
      </w:hyperlink>
      <w:r w:rsidR="00C204F3" w:rsidRPr="002760B8">
        <w:rPr>
          <w:rFonts w:cs="Times New Roman"/>
          <w:kern w:val="24"/>
          <w:szCs w:val="22"/>
          <w:shd w:val="clear" w:color="auto" w:fill="FFFFFF"/>
        </w:rPr>
        <w:t xml:space="preserve">. When these muscles are not stimulated to resist gravity for an extended period, e.g., during prolonged sitting or lying, their stabilizing function is disturbed by the </w:t>
      </w:r>
      <w:proofErr w:type="spellStart"/>
      <w:r w:rsidR="00C204F3" w:rsidRPr="002760B8">
        <w:rPr>
          <w:rFonts w:cs="Times New Roman"/>
          <w:kern w:val="24"/>
          <w:szCs w:val="22"/>
          <w:shd w:val="clear" w:color="auto" w:fill="FFFFFF"/>
        </w:rPr>
        <w:t>hypoactivity</w:t>
      </w:r>
      <w:proofErr w:type="spellEnd"/>
      <w:r w:rsidR="00C204F3" w:rsidRPr="002760B8">
        <w:rPr>
          <w:rFonts w:cs="Times New Roman"/>
          <w:kern w:val="24"/>
          <w:szCs w:val="22"/>
          <w:shd w:val="clear" w:color="auto" w:fill="FFFFFF"/>
        </w:rPr>
        <w:t xml:space="preserve"> reaction resulting in muscular weakness and atrophy. The deficit of the </w:t>
      </w:r>
      <w:proofErr w:type="spellStart"/>
      <w:r w:rsidR="00C204F3" w:rsidRPr="002760B8">
        <w:rPr>
          <w:rFonts w:cs="Times New Roman"/>
          <w:kern w:val="24"/>
          <w:szCs w:val="22"/>
          <w:shd w:val="clear" w:color="auto" w:fill="FFFFFF"/>
        </w:rPr>
        <w:t>locomotor</w:t>
      </w:r>
      <w:proofErr w:type="spellEnd"/>
      <w:r w:rsidR="00C204F3" w:rsidRPr="002760B8">
        <w:rPr>
          <w:rFonts w:cs="Times New Roman"/>
          <w:kern w:val="24"/>
          <w:szCs w:val="22"/>
          <w:shd w:val="clear" w:color="auto" w:fill="FFFFFF"/>
        </w:rPr>
        <w:t xml:space="preserve"> system stability triggers a compensatory mechanism—the stabilizing function is overtaken by the mobilizing muscles. However, as a side effect, such compensation leads to mobilizers’ </w:t>
      </w:r>
      <w:r w:rsidR="00C204F3" w:rsidRPr="002760B8">
        <w:rPr>
          <w:rFonts w:cs="Times New Roman"/>
          <w:kern w:val="24"/>
          <w:szCs w:val="22"/>
          <w:shd w:val="clear" w:color="auto" w:fill="FFFFFF"/>
        </w:rPr>
        <w:lastRenderedPageBreak/>
        <w:t>increased activity (hyperactivity) and, subsequently, their decreased flexibility, which may finally lead to a pathological chain of reactions within the musculoskeletal system</w:t>
      </w:r>
      <w:r w:rsidRPr="002760B8">
        <w:rPr>
          <w:rFonts w:cs="Times New Roman"/>
          <w:kern w:val="24"/>
          <w:szCs w:val="22"/>
          <w:shd w:val="clear" w:color="auto" w:fill="FFFFFF"/>
        </w:rPr>
        <w:t>.</w:t>
      </w:r>
      <w:r w:rsidR="00C76325">
        <w:rPr>
          <w:rFonts w:cs="Times New Roman"/>
          <w:kern w:val="24"/>
          <w:szCs w:val="22"/>
          <w:shd w:val="clear" w:color="auto" w:fill="FFFFFF"/>
        </w:rPr>
        <w:t>²</w:t>
      </w:r>
    </w:p>
    <w:p w14:paraId="1579D200" w14:textId="01A08561" w:rsidR="00C204F3" w:rsidRPr="002760B8" w:rsidRDefault="00BF54A8" w:rsidP="002760B8">
      <w:pPr>
        <w:pStyle w:val="NoSpacing"/>
        <w:spacing w:after="160" w:line="360" w:lineRule="auto"/>
        <w:jc w:val="both"/>
        <w:rPr>
          <w:rFonts w:cs="Times New Roman"/>
          <w:kern w:val="24"/>
        </w:rPr>
      </w:pPr>
      <w:r w:rsidRPr="002760B8">
        <w:rPr>
          <w:rFonts w:cs="Times New Roman"/>
          <w:kern w:val="24"/>
        </w:rPr>
        <w:tab/>
      </w:r>
      <w:r w:rsidR="00C204F3" w:rsidRPr="002760B8">
        <w:rPr>
          <w:rFonts w:cs="Times New Roman"/>
          <w:kern w:val="24"/>
        </w:rPr>
        <w:t xml:space="preserve">According to </w:t>
      </w:r>
      <w:proofErr w:type="spellStart"/>
      <w:r w:rsidR="00C204F3" w:rsidRPr="002760B8">
        <w:rPr>
          <w:rFonts w:cs="Times New Roman"/>
          <w:kern w:val="24"/>
        </w:rPr>
        <w:t>Karel</w:t>
      </w:r>
      <w:proofErr w:type="spellEnd"/>
      <w:r w:rsidR="00C204F3" w:rsidRPr="002760B8">
        <w:rPr>
          <w:rFonts w:cs="Times New Roman"/>
          <w:kern w:val="24"/>
        </w:rPr>
        <w:t xml:space="preserve"> </w:t>
      </w:r>
      <w:proofErr w:type="spellStart"/>
      <w:r w:rsidR="00C204F3" w:rsidRPr="002760B8">
        <w:rPr>
          <w:rFonts w:cs="Times New Roman"/>
          <w:kern w:val="24"/>
        </w:rPr>
        <w:t>Lewit</w:t>
      </w:r>
      <w:proofErr w:type="spellEnd"/>
      <w:r w:rsidR="00C204F3" w:rsidRPr="002760B8">
        <w:rPr>
          <w:rFonts w:cs="Times New Roman"/>
          <w:kern w:val="24"/>
        </w:rPr>
        <w:t xml:space="preserve"> (1994), muscle imbalance usually occurs before functional </w:t>
      </w:r>
      <w:r w:rsidR="00ED7156">
        <w:rPr>
          <w:rFonts w:cs="Times New Roman"/>
          <w:kern w:val="24"/>
        </w:rPr>
        <w:t xml:space="preserve">dysfunction </w:t>
      </w:r>
      <w:r w:rsidR="00ED7156" w:rsidRPr="00ED7156">
        <w:rPr>
          <w:rFonts w:cs="Times New Roman"/>
          <w:kern w:val="24"/>
          <w:vertAlign w:val="superscript"/>
        </w:rPr>
        <w:t>9</w:t>
      </w:r>
      <w:r w:rsidR="00C76325">
        <w:rPr>
          <w:rFonts w:cs="Times New Roman"/>
          <w:kern w:val="24"/>
        </w:rPr>
        <w:t>.</w:t>
      </w:r>
      <w:r w:rsidR="00C204F3" w:rsidRPr="002760B8">
        <w:rPr>
          <w:rFonts w:cs="Times New Roman"/>
          <w:kern w:val="24"/>
        </w:rPr>
        <w:t xml:space="preserve"> V </w:t>
      </w:r>
      <w:proofErr w:type="spellStart"/>
      <w:r w:rsidR="00C204F3" w:rsidRPr="002760B8">
        <w:rPr>
          <w:rFonts w:cs="Times New Roman"/>
          <w:kern w:val="24"/>
        </w:rPr>
        <w:t>Janda</w:t>
      </w:r>
      <w:proofErr w:type="spellEnd"/>
      <w:r w:rsidR="00C204F3" w:rsidRPr="002760B8">
        <w:rPr>
          <w:rFonts w:cs="Times New Roman"/>
          <w:kern w:val="24"/>
        </w:rPr>
        <w:t xml:space="preserve"> (2013</w:t>
      </w:r>
      <w:proofErr w:type="gramStart"/>
      <w:r w:rsidR="00C204F3" w:rsidRPr="002760B8">
        <w:rPr>
          <w:rFonts w:cs="Times New Roman"/>
          <w:kern w:val="24"/>
        </w:rPr>
        <w:t>),</w:t>
      </w:r>
      <w:proofErr w:type="gramEnd"/>
      <w:r w:rsidR="00C204F3" w:rsidRPr="002760B8">
        <w:rPr>
          <w:rFonts w:cs="Times New Roman"/>
          <w:kern w:val="24"/>
        </w:rPr>
        <w:t xml:space="preserve"> also describes this muscle imbalance as a condition in which some muscles become inhibit and weak and others become short and stiff. Such imbalance can bring changes in tissues, which may cause inappropriate movement patterns in the individual. Such conditions can eventually cause side effects such as pain and inflammation. </w:t>
      </w:r>
      <w:proofErr w:type="spellStart"/>
      <w:r w:rsidR="00C204F3" w:rsidRPr="002760B8">
        <w:rPr>
          <w:rFonts w:cs="Times New Roman"/>
          <w:kern w:val="24"/>
        </w:rPr>
        <w:t>Janda</w:t>
      </w:r>
      <w:proofErr w:type="spellEnd"/>
      <w:r w:rsidR="00C204F3" w:rsidRPr="002760B8">
        <w:rPr>
          <w:rFonts w:cs="Times New Roman"/>
          <w:kern w:val="24"/>
        </w:rPr>
        <w:t xml:space="preserve"> attributes these predicted patterns to a large extent, due to the immobile conditions and repetitive </w:t>
      </w:r>
      <w:r w:rsidR="00C17767">
        <w:rPr>
          <w:rFonts w:cs="Times New Roman"/>
          <w:kern w:val="24"/>
        </w:rPr>
        <w:t>task²</w:t>
      </w:r>
      <w:r w:rsidR="00C204F3" w:rsidRPr="002760B8">
        <w:rPr>
          <w:rFonts w:cs="Times New Roman"/>
          <w:kern w:val="24"/>
        </w:rPr>
        <w:t xml:space="preserve">. Muscle balance can be defined as a relative equality of muscle length or strength between an agonist and an antagonist; this balance is necessary for normal movement and </w:t>
      </w:r>
      <w:r w:rsidR="00DF472C">
        <w:rPr>
          <w:rFonts w:cs="Times New Roman"/>
          <w:kern w:val="24"/>
        </w:rPr>
        <w:t>function¹</w:t>
      </w:r>
      <w:r w:rsidR="00C204F3" w:rsidRPr="002760B8">
        <w:rPr>
          <w:rFonts w:cs="Times New Roman"/>
          <w:kern w:val="24"/>
        </w:rPr>
        <w:t>.</w:t>
      </w:r>
    </w:p>
    <w:p w14:paraId="4F81BA83" w14:textId="0324CAAB" w:rsidR="00C204F3" w:rsidRPr="00F30120" w:rsidRDefault="00BF54A8" w:rsidP="002760B8">
      <w:pPr>
        <w:pStyle w:val="NoSpacing"/>
        <w:spacing w:after="160" w:line="360" w:lineRule="auto"/>
        <w:jc w:val="both"/>
        <w:rPr>
          <w:rFonts w:cs="Times New Roman"/>
          <w:kern w:val="24"/>
        </w:rPr>
      </w:pPr>
      <w:r w:rsidRPr="002760B8">
        <w:rPr>
          <w:rFonts w:cs="Times New Roman"/>
          <w:kern w:val="24"/>
        </w:rPr>
        <w:tab/>
      </w:r>
      <w:r w:rsidR="00C204F3" w:rsidRPr="002760B8">
        <w:rPr>
          <w:rFonts w:cs="Times New Roman"/>
          <w:kern w:val="24"/>
        </w:rPr>
        <w:t xml:space="preserve">In this syndrome, mainly the posterior superior muscles in the neck and the anterior neck, which are tonic, are short and the anterior deep muscles of the neck and posterior shoulder girdle, which are mainly phasic, are inhibited and weakened. This condition is caused by the changes in the elevation, protraction and abduction of the shoulder by increasing the angle of forward head and hyperextension of the upper part of the cervical spine, which are often associated with forward head, round shoulder, protracted scapulae, and thoracic </w:t>
      </w:r>
      <w:r w:rsidR="00DF472C">
        <w:rPr>
          <w:rFonts w:cs="Times New Roman"/>
          <w:kern w:val="24"/>
        </w:rPr>
        <w:t>kyphosis³</w:t>
      </w:r>
      <w:r w:rsidR="00C204F3" w:rsidRPr="002760B8">
        <w:rPr>
          <w:rFonts w:cs="Times New Roman"/>
          <w:kern w:val="24"/>
        </w:rPr>
        <w:t xml:space="preserve">. These muscle imbalances and movement dysfunctions may have a direct effect on joint surfaces, thus potentially leading to joint degeneration. In some cases, joint degeneration may be a direct source of pain, but the actual cause of pain has been often secondary to muscle </w:t>
      </w:r>
      <w:r w:rsidR="00ED7156">
        <w:rPr>
          <w:rFonts w:cs="Times New Roman"/>
          <w:kern w:val="24"/>
        </w:rPr>
        <w:t>imbalance</w:t>
      </w:r>
      <w:r w:rsidR="00ED7156" w:rsidRPr="00ED7156">
        <w:rPr>
          <w:rFonts w:cs="Times New Roman"/>
          <w:kern w:val="24"/>
          <w:vertAlign w:val="superscript"/>
        </w:rPr>
        <w:t>4</w:t>
      </w:r>
      <w:r w:rsidR="00C204F3" w:rsidRPr="002760B8">
        <w:rPr>
          <w:rFonts w:cs="Times New Roman"/>
          <w:kern w:val="24"/>
        </w:rPr>
        <w:t>.</w:t>
      </w:r>
    </w:p>
    <w:p w14:paraId="373386EE" w14:textId="0CD69A34" w:rsidR="004109B1" w:rsidRDefault="00C204F3" w:rsidP="002760B8">
      <w:pPr>
        <w:pStyle w:val="NoSpacing"/>
        <w:spacing w:after="160" w:line="360" w:lineRule="auto"/>
        <w:jc w:val="both"/>
        <w:rPr>
          <w:rFonts w:cs="Times New Roman"/>
          <w:kern w:val="24"/>
        </w:rPr>
      </w:pPr>
      <w:r w:rsidRPr="002760B8">
        <w:rPr>
          <w:rFonts w:cs="Times New Roman"/>
          <w:kern w:val="24"/>
        </w:rPr>
        <w:tab/>
      </w:r>
      <w:proofErr w:type="spellStart"/>
      <w:r w:rsidR="00B8482C">
        <w:rPr>
          <w:rFonts w:cs="Times New Roman"/>
          <w:kern w:val="24"/>
        </w:rPr>
        <w:t>Kinesio</w:t>
      </w:r>
      <w:proofErr w:type="spellEnd"/>
      <w:r w:rsidR="00B8482C">
        <w:rPr>
          <w:rFonts w:cs="Times New Roman"/>
          <w:kern w:val="24"/>
        </w:rPr>
        <w:t xml:space="preserve"> i</w:t>
      </w:r>
      <w:r w:rsidR="004109B1">
        <w:rPr>
          <w:rFonts w:cs="Times New Roman"/>
          <w:kern w:val="24"/>
        </w:rPr>
        <w:t>nstrument assisted soft tissue mobilization (</w:t>
      </w:r>
      <w:r w:rsidR="00ED6357">
        <w:rPr>
          <w:rFonts w:cs="Times New Roman"/>
          <w:kern w:val="24"/>
        </w:rPr>
        <w:t>KIASTM</w:t>
      </w:r>
      <w:r w:rsidR="004109B1">
        <w:rPr>
          <w:rFonts w:cs="Times New Roman"/>
          <w:kern w:val="24"/>
        </w:rPr>
        <w:t xml:space="preserve">) is a skilled </w:t>
      </w:r>
      <w:proofErr w:type="spellStart"/>
      <w:r w:rsidR="004109B1">
        <w:rPr>
          <w:rFonts w:cs="Times New Roman"/>
          <w:kern w:val="24"/>
        </w:rPr>
        <w:t>myofascial</w:t>
      </w:r>
      <w:proofErr w:type="spellEnd"/>
      <w:r w:rsidR="004109B1">
        <w:rPr>
          <w:rFonts w:cs="Times New Roman"/>
          <w:kern w:val="24"/>
        </w:rPr>
        <w:t xml:space="preserve"> intervention used for soft-tissue treatment. It is based on the principles of James </w:t>
      </w:r>
      <w:r w:rsidR="00487A60">
        <w:rPr>
          <w:rFonts w:cs="Times New Roman"/>
          <w:kern w:val="24"/>
        </w:rPr>
        <w:t>Cyrix's</w:t>
      </w:r>
      <w:r w:rsidR="004109B1">
        <w:rPr>
          <w:rFonts w:cs="Times New Roman"/>
          <w:kern w:val="24"/>
        </w:rPr>
        <w:t xml:space="preserve"> cross-friction </w:t>
      </w:r>
      <w:r w:rsidR="00DC59D0">
        <w:rPr>
          <w:rFonts w:cs="Times New Roman"/>
          <w:kern w:val="24"/>
        </w:rPr>
        <w:t>massage</w:t>
      </w:r>
      <w:r w:rsidR="00ED7156" w:rsidRPr="00ED7156">
        <w:rPr>
          <w:rFonts w:cs="Times New Roman"/>
          <w:kern w:val="24"/>
          <w:vertAlign w:val="superscript"/>
        </w:rPr>
        <w:t>6</w:t>
      </w:r>
      <w:r w:rsidR="004109B1">
        <w:rPr>
          <w:rFonts w:cs="Times New Roman"/>
          <w:kern w:val="24"/>
        </w:rPr>
        <w:t>.</w:t>
      </w:r>
    </w:p>
    <w:p w14:paraId="0A118CE4" w14:textId="2E08C51C" w:rsidR="004109B1" w:rsidRDefault="004109B1" w:rsidP="002760B8">
      <w:pPr>
        <w:pStyle w:val="NoSpacing"/>
        <w:spacing w:after="160" w:line="360" w:lineRule="auto"/>
        <w:jc w:val="both"/>
        <w:rPr>
          <w:rFonts w:cs="Times New Roman"/>
          <w:kern w:val="24"/>
        </w:rPr>
      </w:pPr>
      <w:r>
        <w:rPr>
          <w:rFonts w:cs="Times New Roman"/>
          <w:kern w:val="24"/>
        </w:rPr>
        <w:tab/>
        <w:t xml:space="preserve">It is applied using instruments that are usually made of stainless steel with </w:t>
      </w:r>
      <w:r w:rsidR="00487A60">
        <w:rPr>
          <w:rFonts w:cs="Times New Roman"/>
          <w:kern w:val="24"/>
        </w:rPr>
        <w:t>beveled</w:t>
      </w:r>
      <w:r>
        <w:rPr>
          <w:rFonts w:cs="Times New Roman"/>
          <w:kern w:val="24"/>
        </w:rPr>
        <w:t xml:space="preserve"> edges and contours that can conform to different body anatomical locations and allows for deeper penetration. It is used for the detection and tre</w:t>
      </w:r>
      <w:r w:rsidR="00ED7156">
        <w:rPr>
          <w:rFonts w:cs="Times New Roman"/>
          <w:kern w:val="24"/>
        </w:rPr>
        <w:t>atment of soft tissue disorders</w:t>
      </w:r>
      <w:r w:rsidR="00ED7156" w:rsidRPr="00ED7156">
        <w:rPr>
          <w:rFonts w:cs="Times New Roman"/>
          <w:kern w:val="24"/>
          <w:vertAlign w:val="superscript"/>
        </w:rPr>
        <w:t>6</w:t>
      </w:r>
    </w:p>
    <w:p w14:paraId="5819791D" w14:textId="069C5488" w:rsidR="004109B1" w:rsidRDefault="004109B1" w:rsidP="002760B8">
      <w:pPr>
        <w:pStyle w:val="NoSpacing"/>
        <w:spacing w:after="160" w:line="360" w:lineRule="auto"/>
        <w:jc w:val="both"/>
        <w:rPr>
          <w:rFonts w:cs="Times New Roman"/>
          <w:kern w:val="24"/>
        </w:rPr>
      </w:pPr>
      <w:r>
        <w:rPr>
          <w:rFonts w:cs="Times New Roman"/>
          <w:kern w:val="24"/>
        </w:rPr>
        <w:t xml:space="preserve">A proposed description for </w:t>
      </w:r>
      <w:r w:rsidR="00593484">
        <w:rPr>
          <w:rFonts w:cs="Times New Roman"/>
          <w:kern w:val="24"/>
        </w:rPr>
        <w:t>KIASTM</w:t>
      </w:r>
      <w:r>
        <w:rPr>
          <w:rFonts w:cs="Times New Roman"/>
          <w:kern w:val="24"/>
        </w:rPr>
        <w:t xml:space="preserve"> </w:t>
      </w:r>
      <w:proofErr w:type="gramStart"/>
      <w:r>
        <w:rPr>
          <w:rFonts w:cs="Times New Roman"/>
          <w:kern w:val="24"/>
        </w:rPr>
        <w:t>is  “</w:t>
      </w:r>
      <w:proofErr w:type="gramEnd"/>
      <w:r>
        <w:rPr>
          <w:rFonts w:cs="Times New Roman"/>
          <w:kern w:val="24"/>
        </w:rPr>
        <w:t xml:space="preserve">a skilled intervention that includes the use of specialized tools to manipulate the skin, </w:t>
      </w:r>
      <w:proofErr w:type="spellStart"/>
      <w:r>
        <w:rPr>
          <w:rFonts w:cs="Times New Roman"/>
          <w:kern w:val="24"/>
        </w:rPr>
        <w:t>myofascia</w:t>
      </w:r>
      <w:proofErr w:type="spellEnd"/>
      <w:r>
        <w:rPr>
          <w:rFonts w:cs="Times New Roman"/>
          <w:kern w:val="24"/>
        </w:rPr>
        <w:t>, muscles, and tendons by various direct</w:t>
      </w:r>
      <w:r w:rsidR="00ED7156">
        <w:rPr>
          <w:rFonts w:cs="Times New Roman"/>
          <w:kern w:val="24"/>
        </w:rPr>
        <w:t xml:space="preserve"> compressive stroke techniques”</w:t>
      </w:r>
      <w:r w:rsidR="00ED7156" w:rsidRPr="00ED7156">
        <w:rPr>
          <w:rFonts w:cs="Times New Roman"/>
          <w:kern w:val="24"/>
          <w:vertAlign w:val="superscript"/>
        </w:rPr>
        <w:t>7</w:t>
      </w:r>
      <w:r>
        <w:rPr>
          <w:rFonts w:cs="Times New Roman"/>
          <w:kern w:val="24"/>
        </w:rPr>
        <w:t>.</w:t>
      </w:r>
    </w:p>
    <w:p w14:paraId="425A1A2C" w14:textId="565A7E22" w:rsidR="004109B1" w:rsidRDefault="004109B1" w:rsidP="002760B8">
      <w:pPr>
        <w:pStyle w:val="NoSpacing"/>
        <w:spacing w:after="160" w:line="360" w:lineRule="auto"/>
        <w:jc w:val="both"/>
        <w:rPr>
          <w:rFonts w:cs="Times New Roman"/>
          <w:kern w:val="24"/>
        </w:rPr>
      </w:pPr>
      <w:r>
        <w:rPr>
          <w:rFonts w:cs="Times New Roman"/>
          <w:kern w:val="24"/>
        </w:rPr>
        <w:lastRenderedPageBreak/>
        <w:tab/>
        <w:t xml:space="preserve">The technique itself is said to have evolved from </w:t>
      </w:r>
      <w:proofErr w:type="spellStart"/>
      <w:r w:rsidR="004A5841">
        <w:rPr>
          <w:rFonts w:cs="Times New Roman"/>
          <w:kern w:val="24"/>
        </w:rPr>
        <w:t>Guasha</w:t>
      </w:r>
      <w:proofErr w:type="spellEnd"/>
      <w:r>
        <w:rPr>
          <w:rFonts w:cs="Times New Roman"/>
          <w:kern w:val="24"/>
        </w:rPr>
        <w:t xml:space="preserve"> which is a me</w:t>
      </w:r>
      <w:r w:rsidR="00ED7156">
        <w:rPr>
          <w:rFonts w:cs="Times New Roman"/>
          <w:kern w:val="24"/>
        </w:rPr>
        <w:t>thod used in Chinese medicine.</w:t>
      </w:r>
      <w:r w:rsidR="00ED7156" w:rsidRPr="00ED7156">
        <w:rPr>
          <w:rFonts w:cs="Times New Roman"/>
          <w:kern w:val="24"/>
          <w:vertAlign w:val="superscript"/>
        </w:rPr>
        <w:t>10</w:t>
      </w:r>
      <w:r w:rsidR="00ED7156">
        <w:rPr>
          <w:rFonts w:cs="Times New Roman"/>
          <w:kern w:val="24"/>
        </w:rPr>
        <w:t xml:space="preserve"> </w:t>
      </w:r>
      <w:proofErr w:type="spellStart"/>
      <w:r>
        <w:rPr>
          <w:rFonts w:cs="Times New Roman"/>
          <w:kern w:val="24"/>
        </w:rPr>
        <w:t>Gua</w:t>
      </w:r>
      <w:r w:rsidR="004A5841">
        <w:rPr>
          <w:rFonts w:cs="Times New Roman"/>
          <w:kern w:val="24"/>
        </w:rPr>
        <w:t>sha</w:t>
      </w:r>
      <w:proofErr w:type="spellEnd"/>
      <w:r>
        <w:rPr>
          <w:rFonts w:cs="Times New Roman"/>
          <w:kern w:val="24"/>
        </w:rPr>
        <w:t xml:space="preserve"> uses instruments with smoothed edges to scrape the skin till red blemishes occur. However, </w:t>
      </w:r>
      <w:proofErr w:type="spellStart"/>
      <w:r w:rsidR="007C7A66">
        <w:rPr>
          <w:rFonts w:cs="Times New Roman"/>
          <w:kern w:val="24"/>
        </w:rPr>
        <w:t>Gusha</w:t>
      </w:r>
      <w:proofErr w:type="spellEnd"/>
      <w:r>
        <w:rPr>
          <w:rFonts w:cs="Times New Roman"/>
          <w:kern w:val="24"/>
        </w:rPr>
        <w:t xml:space="preserve"> has different rationale, goals and</w:t>
      </w:r>
      <w:r w:rsidR="00ED7156">
        <w:rPr>
          <w:rFonts w:cs="Times New Roman"/>
          <w:kern w:val="24"/>
        </w:rPr>
        <w:t xml:space="preserve"> application method from </w:t>
      </w:r>
      <w:r w:rsidR="00593484">
        <w:rPr>
          <w:rFonts w:cs="Times New Roman"/>
          <w:kern w:val="24"/>
        </w:rPr>
        <w:t>KIASTM</w:t>
      </w:r>
      <w:r w:rsidR="00ED7156">
        <w:rPr>
          <w:rFonts w:cs="Times New Roman"/>
          <w:kern w:val="24"/>
        </w:rPr>
        <w:t>.</w:t>
      </w:r>
      <w:r w:rsidR="00ED7156" w:rsidRPr="00ED7156">
        <w:rPr>
          <w:rFonts w:cs="Times New Roman"/>
          <w:kern w:val="24"/>
          <w:vertAlign w:val="superscript"/>
        </w:rPr>
        <w:t>7</w:t>
      </w:r>
    </w:p>
    <w:p w14:paraId="33D7811C" w14:textId="55DF1D15" w:rsidR="00CD6A88" w:rsidRDefault="00C204F3" w:rsidP="002760B8">
      <w:pPr>
        <w:pStyle w:val="NoSpacing"/>
        <w:spacing w:after="160" w:line="360" w:lineRule="auto"/>
        <w:jc w:val="both"/>
        <w:rPr>
          <w:rFonts w:cs="Times New Roman"/>
          <w:kern w:val="24"/>
        </w:rPr>
      </w:pPr>
      <w:r w:rsidRPr="002760B8">
        <w:rPr>
          <w:rFonts w:cs="Times New Roman"/>
          <w:kern w:val="24"/>
        </w:rPr>
        <w:tab/>
      </w:r>
      <w:r w:rsidR="00CD6A88">
        <w:rPr>
          <w:rFonts w:cs="Times New Roman"/>
          <w:kern w:val="24"/>
        </w:rPr>
        <w:t xml:space="preserve">Myofascial Release (MFR) is a holistic, therapeutic approach to manual therapy, popularized by John </w:t>
      </w:r>
      <w:proofErr w:type="gramStart"/>
      <w:r w:rsidR="000012F6">
        <w:rPr>
          <w:rFonts w:cs="Times New Roman"/>
          <w:kern w:val="24"/>
        </w:rPr>
        <w:t>Barnes(</w:t>
      </w:r>
      <w:proofErr w:type="gramEnd"/>
      <w:r w:rsidR="000012F6">
        <w:rPr>
          <w:rFonts w:cs="Times New Roman"/>
          <w:kern w:val="24"/>
        </w:rPr>
        <w:t>PT)</w:t>
      </w:r>
      <w:r w:rsidR="00CD6A88">
        <w:rPr>
          <w:rFonts w:cs="Times New Roman"/>
          <w:kern w:val="24"/>
        </w:rPr>
        <w:t xml:space="preserve">. MFR offers a comprehensive approach for the evaluation and treatment of the </w:t>
      </w:r>
      <w:proofErr w:type="spellStart"/>
      <w:r w:rsidR="00CD6A88">
        <w:rPr>
          <w:rFonts w:cs="Times New Roman"/>
          <w:kern w:val="24"/>
        </w:rPr>
        <w:t>myofascial</w:t>
      </w:r>
      <w:proofErr w:type="spellEnd"/>
      <w:r w:rsidR="00CD6A88">
        <w:rPr>
          <w:rFonts w:cs="Times New Roman"/>
          <w:kern w:val="24"/>
        </w:rPr>
        <w:t xml:space="preserve"> system, the system of tissues and muscles in the body. This technique is designed to release restrictions such a trigger points, muscle tightness, and dysfunctions in soft tissue that may cause pain and limit motion in all parts of the body. It has shown success in decreasi</w:t>
      </w:r>
      <w:r w:rsidR="00ED7156">
        <w:rPr>
          <w:rFonts w:cs="Times New Roman"/>
          <w:kern w:val="24"/>
        </w:rPr>
        <w:t>ng pain and increasing mobility</w:t>
      </w:r>
      <w:r w:rsidR="00ED7156" w:rsidRPr="00ED7156">
        <w:rPr>
          <w:rFonts w:cs="Times New Roman"/>
          <w:kern w:val="24"/>
          <w:vertAlign w:val="superscript"/>
        </w:rPr>
        <w:t>5</w:t>
      </w:r>
    </w:p>
    <w:p w14:paraId="05E804B9" w14:textId="05204EA1" w:rsidR="00CD6A88" w:rsidRDefault="00CD6A88" w:rsidP="002760B8">
      <w:pPr>
        <w:pStyle w:val="NoSpacing"/>
        <w:spacing w:after="160" w:line="360" w:lineRule="auto"/>
        <w:jc w:val="both"/>
        <w:rPr>
          <w:rFonts w:cs="Times New Roman"/>
          <w:kern w:val="24"/>
        </w:rPr>
      </w:pPr>
      <w:r>
        <w:rPr>
          <w:rFonts w:cs="Times New Roman"/>
          <w:kern w:val="24"/>
        </w:rPr>
        <w:tab/>
        <w:t xml:space="preserve">The main tissue that MFR focuses on for release in the </w:t>
      </w:r>
      <w:proofErr w:type="spellStart"/>
      <w:r>
        <w:rPr>
          <w:rFonts w:cs="Times New Roman"/>
          <w:kern w:val="24"/>
        </w:rPr>
        <w:t>myofascial</w:t>
      </w:r>
      <w:proofErr w:type="spellEnd"/>
      <w:r>
        <w:rPr>
          <w:rFonts w:cs="Times New Roman"/>
          <w:kern w:val="24"/>
        </w:rPr>
        <w:t xml:space="preserve"> system is the fascia. Fascia is a fine tissue that surrounds all structures in the body Including muscles, nerves, vessels, and bones. MFR allows the therapist to evaluate, identify, and treat </w:t>
      </w:r>
      <w:proofErr w:type="spellStart"/>
      <w:r>
        <w:rPr>
          <w:rFonts w:cs="Times New Roman"/>
          <w:kern w:val="24"/>
        </w:rPr>
        <w:t>fascial</w:t>
      </w:r>
      <w:proofErr w:type="spellEnd"/>
      <w:r>
        <w:rPr>
          <w:rFonts w:cs="Times New Roman"/>
          <w:kern w:val="24"/>
        </w:rPr>
        <w:t xml:space="preserve"> restrictions. These restrictions can be caused by numerous factors, such as trauma, musculoskeletal conditions, repetitive str</w:t>
      </w:r>
      <w:r w:rsidR="00ED7156">
        <w:rPr>
          <w:rFonts w:cs="Times New Roman"/>
          <w:kern w:val="24"/>
        </w:rPr>
        <w:t>ess syndrome, and poor posture.</w:t>
      </w:r>
      <w:r w:rsidR="00ED7156" w:rsidRPr="00ED7156">
        <w:rPr>
          <w:rFonts w:cs="Times New Roman"/>
          <w:kern w:val="24"/>
          <w:vertAlign w:val="superscript"/>
        </w:rPr>
        <w:t>5</w:t>
      </w:r>
    </w:p>
    <w:p w14:paraId="46AB4895" w14:textId="221E7EDC" w:rsidR="00AC3952" w:rsidRPr="00DA5FF1" w:rsidRDefault="00CD6A88" w:rsidP="002760B8">
      <w:pPr>
        <w:pStyle w:val="NoSpacing"/>
        <w:spacing w:after="160" w:line="360" w:lineRule="auto"/>
        <w:jc w:val="both"/>
        <w:rPr>
          <w:rFonts w:cs="Times New Roman"/>
          <w:kern w:val="24"/>
        </w:rPr>
      </w:pPr>
      <w:r>
        <w:rPr>
          <w:rFonts w:cs="Times New Roman"/>
          <w:kern w:val="24"/>
        </w:rPr>
        <w:tab/>
        <w:t xml:space="preserve">By applying gentle, hands-on techniques to the whole body, positive structural changes may occur, such as increased range of motion, decreased pain, and, most importantly, increased </w:t>
      </w:r>
      <w:proofErr w:type="spellStart"/>
      <w:r>
        <w:rPr>
          <w:rFonts w:cs="Times New Roman"/>
          <w:kern w:val="24"/>
        </w:rPr>
        <w:t>fascial</w:t>
      </w:r>
      <w:proofErr w:type="spellEnd"/>
      <w:r>
        <w:rPr>
          <w:rFonts w:cs="Times New Roman"/>
          <w:kern w:val="24"/>
        </w:rPr>
        <w:t xml:space="preserve"> mobility.  In combination with traditional physical therapy, MFR can help patients return to their da</w:t>
      </w:r>
      <w:r w:rsidR="00ED7156">
        <w:rPr>
          <w:rFonts w:cs="Times New Roman"/>
          <w:kern w:val="24"/>
        </w:rPr>
        <w:t>ily and recreational activities</w:t>
      </w:r>
      <w:r w:rsidR="00ED7156" w:rsidRPr="00ED7156">
        <w:rPr>
          <w:rFonts w:cs="Times New Roman"/>
          <w:kern w:val="24"/>
          <w:vertAlign w:val="superscript"/>
        </w:rPr>
        <w:t>6</w:t>
      </w:r>
      <w:r>
        <w:rPr>
          <w:rFonts w:cs="Times New Roman"/>
          <w:kern w:val="24"/>
        </w:rPr>
        <w:t>.</w:t>
      </w:r>
    </w:p>
    <w:p w14:paraId="2902E9ED" w14:textId="4A78D290" w:rsidR="00675DD1" w:rsidRDefault="00B157B0" w:rsidP="002760B8">
      <w:pPr>
        <w:pStyle w:val="NoSpacing"/>
        <w:spacing w:after="160" w:line="360" w:lineRule="auto"/>
        <w:jc w:val="both"/>
        <w:rPr>
          <w:rFonts w:cs="Times New Roman"/>
          <w:kern w:val="24"/>
        </w:rPr>
      </w:pPr>
      <w:r>
        <w:rPr>
          <w:rFonts w:cs="Times New Roman"/>
          <w:kern w:val="24"/>
        </w:rPr>
        <w:t xml:space="preserve">According to research done by Vladimir </w:t>
      </w:r>
      <w:proofErr w:type="spellStart"/>
      <w:r>
        <w:rPr>
          <w:rFonts w:cs="Times New Roman"/>
          <w:kern w:val="24"/>
        </w:rPr>
        <w:t>Janda</w:t>
      </w:r>
      <w:proofErr w:type="spellEnd"/>
      <w:r>
        <w:rPr>
          <w:rFonts w:cs="Times New Roman"/>
          <w:kern w:val="24"/>
        </w:rPr>
        <w:t xml:space="preserve"> in 1979,</w:t>
      </w:r>
      <w:r w:rsidR="004650ED">
        <w:rPr>
          <w:rFonts w:cs="Times New Roman"/>
          <w:kern w:val="24"/>
        </w:rPr>
        <w:t xml:space="preserve"> </w:t>
      </w:r>
      <w:proofErr w:type="gramStart"/>
      <w:r w:rsidR="00675DD1">
        <w:rPr>
          <w:rFonts w:cs="Times New Roman"/>
          <w:kern w:val="24"/>
        </w:rPr>
        <w:t>In</w:t>
      </w:r>
      <w:proofErr w:type="gramEnd"/>
      <w:r w:rsidR="00675DD1">
        <w:rPr>
          <w:rFonts w:cs="Times New Roman"/>
          <w:kern w:val="24"/>
        </w:rPr>
        <w:t xml:space="preserve"> this research study, exercise and stretching proved to be effective for correcting this syndrome. </w:t>
      </w:r>
      <w:r w:rsidR="00253A53">
        <w:rPr>
          <w:rFonts w:cs="Times New Roman"/>
          <w:kern w:val="24"/>
        </w:rPr>
        <w:t>¹²</w:t>
      </w:r>
    </w:p>
    <w:p w14:paraId="47E116A1" w14:textId="64443B7C" w:rsidR="00C204F3" w:rsidRPr="0057730C" w:rsidRDefault="00675DD1" w:rsidP="0057730C">
      <w:pPr>
        <w:pStyle w:val="NoSpacing"/>
        <w:spacing w:after="160" w:line="360" w:lineRule="auto"/>
        <w:jc w:val="both"/>
        <w:rPr>
          <w:rFonts w:cs="Times New Roman"/>
          <w:kern w:val="24"/>
        </w:rPr>
      </w:pPr>
      <w:r>
        <w:rPr>
          <w:rFonts w:cs="Times New Roman"/>
          <w:kern w:val="24"/>
        </w:rPr>
        <w:t xml:space="preserve">Exercises used to correct Upper cross syndrome are </w:t>
      </w:r>
      <w:r w:rsidR="00E85072">
        <w:rPr>
          <w:rFonts w:cs="Times New Roman"/>
          <w:kern w:val="24"/>
        </w:rPr>
        <w:t>-</w:t>
      </w:r>
    </w:p>
    <w:p w14:paraId="212DEC1E" w14:textId="77777777" w:rsidR="00BA6C33" w:rsidRPr="001D3EF3" w:rsidRDefault="00BA6C33" w:rsidP="002760B8">
      <w:pPr>
        <w:pStyle w:val="NoSpacing"/>
        <w:numPr>
          <w:ilvl w:val="0"/>
          <w:numId w:val="8"/>
        </w:numPr>
        <w:spacing w:after="160" w:line="360" w:lineRule="auto"/>
        <w:jc w:val="both"/>
        <w:rPr>
          <w:rFonts w:cs="Times New Roman"/>
          <w:b/>
          <w:bCs/>
          <w:kern w:val="24"/>
        </w:rPr>
      </w:pPr>
      <w:r w:rsidRPr="001D3EF3">
        <w:rPr>
          <w:rFonts w:cs="Times New Roman"/>
          <w:b/>
          <w:bCs/>
          <w:kern w:val="24"/>
        </w:rPr>
        <w:t>Thoracic Twist</w:t>
      </w:r>
    </w:p>
    <w:p w14:paraId="79C7F544" w14:textId="77777777" w:rsidR="00BA6C33" w:rsidRPr="001D3EF3" w:rsidRDefault="00123CF6" w:rsidP="002760B8">
      <w:pPr>
        <w:pStyle w:val="NoSpacing"/>
        <w:numPr>
          <w:ilvl w:val="0"/>
          <w:numId w:val="8"/>
        </w:numPr>
        <w:spacing w:after="160" w:line="360" w:lineRule="auto"/>
        <w:jc w:val="both"/>
        <w:rPr>
          <w:rFonts w:cs="Times New Roman"/>
          <w:b/>
          <w:bCs/>
          <w:kern w:val="24"/>
        </w:rPr>
      </w:pPr>
      <w:r w:rsidRPr="001D3EF3">
        <w:rPr>
          <w:rFonts w:cs="Times New Roman"/>
          <w:b/>
          <w:bCs/>
          <w:kern w:val="24"/>
        </w:rPr>
        <w:t>One Arm Chest Stretch</w:t>
      </w:r>
    </w:p>
    <w:p w14:paraId="07191EA7" w14:textId="77777777" w:rsidR="00123CF6" w:rsidRPr="001D3EF3" w:rsidRDefault="00123CF6" w:rsidP="002760B8">
      <w:pPr>
        <w:pStyle w:val="NoSpacing"/>
        <w:numPr>
          <w:ilvl w:val="0"/>
          <w:numId w:val="8"/>
        </w:numPr>
        <w:spacing w:after="160" w:line="360" w:lineRule="auto"/>
        <w:jc w:val="both"/>
        <w:rPr>
          <w:rFonts w:cs="Times New Roman"/>
          <w:b/>
          <w:bCs/>
          <w:kern w:val="24"/>
        </w:rPr>
      </w:pPr>
      <w:proofErr w:type="spellStart"/>
      <w:r w:rsidRPr="001D3EF3">
        <w:rPr>
          <w:rFonts w:cs="Times New Roman"/>
          <w:b/>
          <w:bCs/>
          <w:kern w:val="24"/>
        </w:rPr>
        <w:t>Levator</w:t>
      </w:r>
      <w:proofErr w:type="spellEnd"/>
      <w:r w:rsidRPr="001D3EF3">
        <w:rPr>
          <w:rFonts w:cs="Times New Roman"/>
          <w:b/>
          <w:bCs/>
          <w:kern w:val="24"/>
        </w:rPr>
        <w:t xml:space="preserve"> scapula </w:t>
      </w:r>
      <w:r w:rsidR="00AE2C5F" w:rsidRPr="001D3EF3">
        <w:rPr>
          <w:rFonts w:cs="Times New Roman"/>
          <w:b/>
          <w:bCs/>
          <w:kern w:val="24"/>
        </w:rPr>
        <w:t>stretch</w:t>
      </w:r>
    </w:p>
    <w:p w14:paraId="69B9A456" w14:textId="77777777" w:rsidR="00AE2C5F" w:rsidRPr="001D3EF3" w:rsidRDefault="00AE2C5F" w:rsidP="002760B8">
      <w:pPr>
        <w:pStyle w:val="NoSpacing"/>
        <w:numPr>
          <w:ilvl w:val="0"/>
          <w:numId w:val="8"/>
        </w:numPr>
        <w:spacing w:after="160" w:line="360" w:lineRule="auto"/>
        <w:jc w:val="both"/>
        <w:rPr>
          <w:rFonts w:cs="Times New Roman"/>
          <w:b/>
          <w:bCs/>
          <w:kern w:val="24"/>
        </w:rPr>
      </w:pPr>
      <w:r w:rsidRPr="001D3EF3">
        <w:rPr>
          <w:rFonts w:cs="Times New Roman"/>
          <w:b/>
          <w:bCs/>
          <w:kern w:val="24"/>
        </w:rPr>
        <w:t>Chin Tucks</w:t>
      </w:r>
    </w:p>
    <w:p w14:paraId="11E275E0" w14:textId="77777777" w:rsidR="00AE2C5F" w:rsidRPr="001D3EF3" w:rsidRDefault="00AE2C5F" w:rsidP="002760B8">
      <w:pPr>
        <w:pStyle w:val="NoSpacing"/>
        <w:numPr>
          <w:ilvl w:val="0"/>
          <w:numId w:val="8"/>
        </w:numPr>
        <w:spacing w:after="160" w:line="360" w:lineRule="auto"/>
        <w:jc w:val="both"/>
        <w:rPr>
          <w:rFonts w:cs="Times New Roman"/>
          <w:b/>
          <w:bCs/>
          <w:kern w:val="24"/>
        </w:rPr>
      </w:pPr>
      <w:r w:rsidRPr="001D3EF3">
        <w:rPr>
          <w:rFonts w:cs="Times New Roman"/>
          <w:b/>
          <w:bCs/>
          <w:kern w:val="24"/>
        </w:rPr>
        <w:t>Supine Chin Tucks</w:t>
      </w:r>
    </w:p>
    <w:p w14:paraId="1905180B" w14:textId="697C4E56" w:rsidR="0057730C" w:rsidRPr="001D3EF3" w:rsidRDefault="00AE2C5F" w:rsidP="0057730C">
      <w:pPr>
        <w:pStyle w:val="NoSpacing"/>
        <w:numPr>
          <w:ilvl w:val="0"/>
          <w:numId w:val="8"/>
        </w:numPr>
        <w:spacing w:after="160" w:line="360" w:lineRule="auto"/>
        <w:jc w:val="both"/>
        <w:rPr>
          <w:rFonts w:cs="Times New Roman"/>
          <w:b/>
          <w:bCs/>
          <w:kern w:val="24"/>
        </w:rPr>
      </w:pPr>
      <w:r w:rsidRPr="001D3EF3">
        <w:rPr>
          <w:rFonts w:cs="Times New Roman"/>
          <w:b/>
          <w:bCs/>
          <w:kern w:val="24"/>
        </w:rPr>
        <w:t xml:space="preserve">Prone </w:t>
      </w:r>
      <w:r w:rsidR="00253A53" w:rsidRPr="001D3EF3">
        <w:rPr>
          <w:rFonts w:cs="Times New Roman"/>
          <w:b/>
          <w:bCs/>
          <w:kern w:val="24"/>
        </w:rPr>
        <w:t>YS¹¹</w:t>
      </w:r>
      <w:r w:rsidR="00923DAE" w:rsidRPr="001D3EF3">
        <w:rPr>
          <w:rFonts w:cs="Times New Roman"/>
          <w:b/>
          <w:bCs/>
          <w:kern w:val="24"/>
        </w:rPr>
        <w:t xml:space="preserve"> ¹²</w:t>
      </w:r>
    </w:p>
    <w:p w14:paraId="2F957154" w14:textId="77777777" w:rsidR="005F26F7" w:rsidRDefault="00816920" w:rsidP="005F26F7">
      <w:pPr>
        <w:pStyle w:val="NoSpacing"/>
        <w:numPr>
          <w:ilvl w:val="0"/>
          <w:numId w:val="8"/>
        </w:numPr>
        <w:spacing w:after="160" w:line="360" w:lineRule="auto"/>
        <w:jc w:val="both"/>
        <w:rPr>
          <w:rFonts w:cs="Times New Roman"/>
          <w:b/>
          <w:bCs/>
          <w:kern w:val="24"/>
        </w:rPr>
      </w:pPr>
      <w:r w:rsidRPr="001D3EF3">
        <w:rPr>
          <w:rFonts w:cs="Times New Roman"/>
          <w:b/>
          <w:bCs/>
          <w:kern w:val="24"/>
        </w:rPr>
        <w:lastRenderedPageBreak/>
        <w:t>Massage sternocleidomastoid</w:t>
      </w:r>
    </w:p>
    <w:p w14:paraId="7CCF964F" w14:textId="132961B6" w:rsidR="004939B4" w:rsidRPr="005F26F7" w:rsidRDefault="004939B4" w:rsidP="005F26F7">
      <w:pPr>
        <w:pStyle w:val="NoSpacing"/>
        <w:spacing w:after="160" w:line="360" w:lineRule="auto"/>
        <w:jc w:val="both"/>
        <w:rPr>
          <w:rFonts w:cs="Times New Roman"/>
          <w:b/>
          <w:bCs/>
          <w:kern w:val="24"/>
        </w:rPr>
      </w:pPr>
      <w:r w:rsidRPr="005F26F7">
        <w:rPr>
          <w:rFonts w:cs="Times New Roman"/>
          <w:b/>
          <w:bCs/>
          <w:kern w:val="24"/>
        </w:rPr>
        <w:t>METHODOLOGY</w:t>
      </w:r>
    </w:p>
    <w:p w14:paraId="7FF422AE" w14:textId="4CCE31C2" w:rsidR="006B4F70" w:rsidRDefault="004939B4" w:rsidP="002760B8">
      <w:pPr>
        <w:pStyle w:val="NoSpacing"/>
        <w:spacing w:after="160" w:line="360" w:lineRule="auto"/>
        <w:jc w:val="both"/>
        <w:rPr>
          <w:rFonts w:cs="Times New Roman"/>
          <w:kern w:val="24"/>
        </w:rPr>
      </w:pPr>
      <w:r w:rsidRPr="002760B8">
        <w:rPr>
          <w:rFonts w:cs="Times New Roman"/>
          <w:b/>
          <w:bCs/>
          <w:kern w:val="24"/>
        </w:rPr>
        <w:t xml:space="preserve"> </w:t>
      </w:r>
      <w:r w:rsidR="005F26F7" w:rsidRPr="005F26F7">
        <w:rPr>
          <w:rFonts w:cs="Times New Roman"/>
          <w:bCs/>
          <w:kern w:val="24"/>
        </w:rPr>
        <w:t>It is</w:t>
      </w:r>
      <w:r w:rsidR="005F26F7">
        <w:rPr>
          <w:rFonts w:cs="Times New Roman"/>
          <w:bCs/>
          <w:kern w:val="24"/>
        </w:rPr>
        <w:t xml:space="preserve"> a</w:t>
      </w:r>
      <w:r w:rsidR="005F26F7">
        <w:rPr>
          <w:rFonts w:cs="Times New Roman"/>
          <w:b/>
          <w:bCs/>
          <w:kern w:val="24"/>
        </w:rPr>
        <w:t xml:space="preserve"> </w:t>
      </w:r>
      <w:r w:rsidR="005F26F7">
        <w:rPr>
          <w:rFonts w:cs="Times New Roman"/>
          <w:kern w:val="24"/>
        </w:rPr>
        <w:t>c</w:t>
      </w:r>
      <w:r w:rsidRPr="002760B8">
        <w:rPr>
          <w:rFonts w:cs="Times New Roman"/>
          <w:kern w:val="24"/>
        </w:rPr>
        <w:t>omparative Study</w:t>
      </w:r>
      <w:r w:rsidR="005F26F7">
        <w:rPr>
          <w:rFonts w:cs="Times New Roman"/>
          <w:kern w:val="24"/>
        </w:rPr>
        <w:t xml:space="preserve"> in which </w:t>
      </w:r>
      <w:r w:rsidRPr="002760B8">
        <w:rPr>
          <w:rFonts w:cs="Times New Roman"/>
          <w:kern w:val="24"/>
        </w:rPr>
        <w:t xml:space="preserve">50 </w:t>
      </w:r>
      <w:r w:rsidR="00873045">
        <w:rPr>
          <w:rFonts w:cs="Times New Roman"/>
          <w:kern w:val="24"/>
        </w:rPr>
        <w:t>S</w:t>
      </w:r>
      <w:r w:rsidR="0084190D">
        <w:rPr>
          <w:rFonts w:cs="Times New Roman"/>
          <w:kern w:val="24"/>
        </w:rPr>
        <w:t>wimmers</w:t>
      </w:r>
      <w:r w:rsidRPr="002760B8">
        <w:rPr>
          <w:rFonts w:cs="Times New Roman"/>
          <w:b/>
          <w:bCs/>
          <w:kern w:val="24"/>
        </w:rPr>
        <w:t xml:space="preserve"> </w:t>
      </w:r>
      <w:r w:rsidRPr="002760B8">
        <w:rPr>
          <w:rFonts w:cs="Times New Roman"/>
          <w:kern w:val="24"/>
        </w:rPr>
        <w:t xml:space="preserve">Diagnosed with upper cross </w:t>
      </w:r>
      <w:proofErr w:type="gramStart"/>
      <w:r w:rsidR="00494894">
        <w:rPr>
          <w:rFonts w:cs="Times New Roman"/>
          <w:kern w:val="24"/>
        </w:rPr>
        <w:t>syndrome .</w:t>
      </w:r>
      <w:proofErr w:type="gramEnd"/>
      <w:r w:rsidR="00494894">
        <w:rPr>
          <w:rFonts w:cs="Times New Roman"/>
          <w:kern w:val="24"/>
        </w:rPr>
        <w:t xml:space="preserve"> </w:t>
      </w:r>
      <w:r w:rsidR="005F26F7">
        <w:rPr>
          <w:rFonts w:cs="Times New Roman"/>
          <w:kern w:val="24"/>
        </w:rPr>
        <w:t>It is d</w:t>
      </w:r>
      <w:r w:rsidR="00581281" w:rsidRPr="002760B8">
        <w:rPr>
          <w:rFonts w:cs="Times New Roman"/>
          <w:kern w:val="24"/>
        </w:rPr>
        <w:t>ivid</w:t>
      </w:r>
      <w:r w:rsidR="00AE3B1A">
        <w:rPr>
          <w:rFonts w:cs="Times New Roman"/>
          <w:kern w:val="24"/>
        </w:rPr>
        <w:t xml:space="preserve">ed </w:t>
      </w:r>
      <w:r w:rsidR="00581281" w:rsidRPr="002760B8">
        <w:rPr>
          <w:rFonts w:cs="Times New Roman"/>
          <w:kern w:val="24"/>
        </w:rPr>
        <w:t xml:space="preserve">into two groups, 25 each </w:t>
      </w:r>
      <w:proofErr w:type="spellStart"/>
      <w:r w:rsidR="00581281" w:rsidRPr="002760B8">
        <w:rPr>
          <w:rFonts w:cs="Times New Roman"/>
          <w:kern w:val="24"/>
        </w:rPr>
        <w:t>group.</w:t>
      </w:r>
      <w:r w:rsidR="00581281" w:rsidRPr="002760B8">
        <w:rPr>
          <w:rFonts w:cs="Times New Roman"/>
          <w:b/>
          <w:bCs/>
          <w:kern w:val="24"/>
        </w:rPr>
        <w:t>Group</w:t>
      </w:r>
      <w:proofErr w:type="spellEnd"/>
      <w:r w:rsidR="00581281" w:rsidRPr="002760B8">
        <w:rPr>
          <w:rFonts w:cs="Times New Roman"/>
          <w:b/>
          <w:bCs/>
          <w:kern w:val="24"/>
        </w:rPr>
        <w:t xml:space="preserve"> </w:t>
      </w:r>
      <w:proofErr w:type="gramStart"/>
      <w:r w:rsidR="00581281" w:rsidRPr="002760B8">
        <w:rPr>
          <w:rFonts w:cs="Times New Roman"/>
          <w:b/>
          <w:bCs/>
          <w:kern w:val="24"/>
        </w:rPr>
        <w:t>A :</w:t>
      </w:r>
      <w:proofErr w:type="gramEnd"/>
      <w:r w:rsidR="00A73525">
        <w:rPr>
          <w:rFonts w:cs="Times New Roman"/>
          <w:kern w:val="24"/>
        </w:rPr>
        <w:t xml:space="preserve"> </w:t>
      </w:r>
      <w:r w:rsidR="00ED6357">
        <w:rPr>
          <w:rFonts w:cs="Times New Roman"/>
          <w:kern w:val="24"/>
        </w:rPr>
        <w:t>KIASTM</w:t>
      </w:r>
      <w:r w:rsidR="003B1ACD" w:rsidRPr="002760B8">
        <w:rPr>
          <w:rFonts w:cs="Times New Roman"/>
          <w:kern w:val="24"/>
        </w:rPr>
        <w:t xml:space="preserve"> and Shoulder Strengthening Exercises. </w:t>
      </w:r>
      <w:r w:rsidR="003B1ACD" w:rsidRPr="002760B8">
        <w:rPr>
          <w:rFonts w:cs="Times New Roman"/>
          <w:b/>
          <w:bCs/>
          <w:kern w:val="24"/>
        </w:rPr>
        <w:t xml:space="preserve">Group </w:t>
      </w:r>
      <w:proofErr w:type="gramStart"/>
      <w:r w:rsidR="003B1ACD" w:rsidRPr="002760B8">
        <w:rPr>
          <w:rFonts w:cs="Times New Roman"/>
          <w:b/>
          <w:bCs/>
          <w:kern w:val="24"/>
        </w:rPr>
        <w:t xml:space="preserve">B </w:t>
      </w:r>
      <w:r w:rsidR="00C5577D">
        <w:rPr>
          <w:rFonts w:cs="Times New Roman"/>
          <w:b/>
          <w:bCs/>
          <w:kern w:val="24"/>
        </w:rPr>
        <w:t>:</w:t>
      </w:r>
      <w:proofErr w:type="gramEnd"/>
      <w:r w:rsidR="00C5577D">
        <w:rPr>
          <w:rFonts w:cs="Times New Roman"/>
          <w:kern w:val="24"/>
        </w:rPr>
        <w:t xml:space="preserve"> </w:t>
      </w:r>
      <w:r w:rsidR="00A73525">
        <w:rPr>
          <w:rFonts w:cs="Times New Roman"/>
          <w:kern w:val="24"/>
        </w:rPr>
        <w:t>MFR</w:t>
      </w:r>
      <w:r w:rsidR="003B1ACD" w:rsidRPr="002760B8">
        <w:rPr>
          <w:rFonts w:cs="Times New Roman"/>
          <w:kern w:val="24"/>
        </w:rPr>
        <w:t xml:space="preserve"> and Shou</w:t>
      </w:r>
      <w:r w:rsidR="008D2169">
        <w:rPr>
          <w:rFonts w:cs="Times New Roman"/>
          <w:kern w:val="24"/>
        </w:rPr>
        <w:t xml:space="preserve">lder Strengthening Exercise. </w:t>
      </w:r>
      <w:r w:rsidR="001D3EF3" w:rsidRPr="008D2169">
        <w:rPr>
          <w:rFonts w:cs="Times New Roman"/>
          <w:bCs/>
          <w:kern w:val="24"/>
        </w:rPr>
        <w:t>I</w:t>
      </w:r>
      <w:r w:rsidR="008D2169" w:rsidRPr="008D2169">
        <w:rPr>
          <w:rFonts w:cs="Times New Roman"/>
          <w:bCs/>
          <w:kern w:val="24"/>
        </w:rPr>
        <w:t>nclusion criteria</w:t>
      </w:r>
      <w:r w:rsidR="008D2169">
        <w:rPr>
          <w:rFonts w:cs="Times New Roman"/>
          <w:kern w:val="24"/>
        </w:rPr>
        <w:t xml:space="preserve"> is </w:t>
      </w:r>
      <w:r w:rsidR="003B1ACD" w:rsidRPr="002760B8">
        <w:rPr>
          <w:rFonts w:cs="Times New Roman"/>
          <w:kern w:val="24"/>
        </w:rPr>
        <w:t xml:space="preserve">Swimmers with upper cross </w:t>
      </w:r>
      <w:r w:rsidR="008D2169" w:rsidRPr="002760B8">
        <w:rPr>
          <w:rFonts w:cs="Times New Roman"/>
          <w:kern w:val="24"/>
        </w:rPr>
        <w:t>syndrome</w:t>
      </w:r>
      <w:r w:rsidR="008D2169">
        <w:rPr>
          <w:rFonts w:cs="Times New Roman"/>
          <w:kern w:val="24"/>
        </w:rPr>
        <w:t xml:space="preserve">, Age between 15 to 30 years, </w:t>
      </w:r>
      <w:r w:rsidR="00B40FCE" w:rsidRPr="002760B8">
        <w:rPr>
          <w:rFonts w:cs="Times New Roman"/>
          <w:kern w:val="24"/>
        </w:rPr>
        <w:t>Swimmers with constantly and frequently occurring neck and shoulder pain more than one month.</w:t>
      </w:r>
      <w:r w:rsidR="008D2169">
        <w:rPr>
          <w:rFonts w:cs="Times New Roman"/>
          <w:kern w:val="24"/>
        </w:rPr>
        <w:t xml:space="preserve"> </w:t>
      </w:r>
      <w:r w:rsidR="008D2169" w:rsidRPr="008D2169">
        <w:rPr>
          <w:rFonts w:cs="Times New Roman"/>
          <w:bCs/>
          <w:kern w:val="24"/>
        </w:rPr>
        <w:t>Exclusion criteria</w:t>
      </w:r>
      <w:r w:rsidR="008D2169">
        <w:rPr>
          <w:rFonts w:cs="Times New Roman"/>
          <w:kern w:val="24"/>
        </w:rPr>
        <w:t xml:space="preserve"> is </w:t>
      </w:r>
      <w:r w:rsidR="00B40FCE" w:rsidRPr="002760B8">
        <w:rPr>
          <w:rFonts w:cs="Times New Roman"/>
          <w:kern w:val="24"/>
        </w:rPr>
        <w:t xml:space="preserve">Recent </w:t>
      </w:r>
      <w:r w:rsidR="008D2169">
        <w:rPr>
          <w:rFonts w:cs="Times New Roman"/>
          <w:kern w:val="24"/>
        </w:rPr>
        <w:t xml:space="preserve">Shoulder Surgery, Shoulder dislocation, Fracture, In-cooperative patients, </w:t>
      </w:r>
      <w:r w:rsidR="00B40FCE" w:rsidRPr="002760B8">
        <w:rPr>
          <w:rFonts w:cs="Times New Roman"/>
          <w:kern w:val="24"/>
        </w:rPr>
        <w:t>Unstable heart condition on rapi</w:t>
      </w:r>
      <w:r w:rsidR="008D2169">
        <w:rPr>
          <w:rFonts w:cs="Times New Roman"/>
          <w:kern w:val="24"/>
        </w:rPr>
        <w:t xml:space="preserve">d fluctuations in hyper </w:t>
      </w:r>
      <w:proofErr w:type="gramStart"/>
      <w:r w:rsidR="008D2169">
        <w:rPr>
          <w:rFonts w:cs="Times New Roman"/>
          <w:kern w:val="24"/>
        </w:rPr>
        <w:t>tension ,Diabetes</w:t>
      </w:r>
      <w:proofErr w:type="gramEnd"/>
      <w:r w:rsidR="008D2169">
        <w:rPr>
          <w:rFonts w:cs="Times New Roman"/>
          <w:kern w:val="24"/>
        </w:rPr>
        <w:t xml:space="preserve"> Mellitus.</w:t>
      </w:r>
    </w:p>
    <w:p w14:paraId="2AB12E37" w14:textId="02EE02F5" w:rsidR="00B40FCE" w:rsidRPr="008D2169" w:rsidRDefault="00B40FCE" w:rsidP="002760B8">
      <w:pPr>
        <w:pStyle w:val="NoSpacing"/>
        <w:spacing w:after="160" w:line="360" w:lineRule="auto"/>
        <w:jc w:val="both"/>
        <w:rPr>
          <w:rFonts w:cs="Times New Roman"/>
          <w:bCs/>
          <w:kern w:val="24"/>
        </w:rPr>
      </w:pPr>
      <w:r w:rsidRPr="008D2169">
        <w:rPr>
          <w:rFonts w:cs="Times New Roman"/>
          <w:bCs/>
          <w:kern w:val="24"/>
        </w:rPr>
        <w:t>OUTCOME MEASUREMENT</w:t>
      </w:r>
    </w:p>
    <w:p w14:paraId="6A46B5EA" w14:textId="53B72FC2" w:rsidR="00E97DDB" w:rsidRPr="002760B8" w:rsidRDefault="00E97DDB" w:rsidP="002760B8">
      <w:pPr>
        <w:pStyle w:val="NoSpacing"/>
        <w:numPr>
          <w:ilvl w:val="0"/>
          <w:numId w:val="5"/>
        </w:numPr>
        <w:spacing w:after="160" w:line="360" w:lineRule="auto"/>
        <w:ind w:hanging="720"/>
        <w:jc w:val="both"/>
        <w:rPr>
          <w:rFonts w:cs="Times New Roman"/>
          <w:b/>
          <w:bCs/>
          <w:kern w:val="24"/>
        </w:rPr>
      </w:pPr>
      <w:r w:rsidRPr="002760B8">
        <w:rPr>
          <w:rFonts w:cs="Times New Roman"/>
          <w:b/>
          <w:bCs/>
          <w:kern w:val="24"/>
        </w:rPr>
        <w:t xml:space="preserve">Vas </w:t>
      </w:r>
      <w:proofErr w:type="gramStart"/>
      <w:r w:rsidRPr="002760B8">
        <w:rPr>
          <w:rFonts w:cs="Times New Roman"/>
          <w:b/>
          <w:bCs/>
          <w:kern w:val="24"/>
        </w:rPr>
        <w:t>Scale :</w:t>
      </w:r>
      <w:proofErr w:type="gramEnd"/>
      <w:r w:rsidRPr="002760B8">
        <w:rPr>
          <w:rFonts w:cs="Times New Roman"/>
          <w:b/>
          <w:bCs/>
          <w:kern w:val="24"/>
        </w:rPr>
        <w:t xml:space="preserve"> </w:t>
      </w:r>
      <w:r w:rsidRPr="002760B8">
        <w:rPr>
          <w:rFonts w:cs="Times New Roman"/>
          <w:kern w:val="24"/>
        </w:rPr>
        <w:t xml:space="preserve">Visual analog scale </w:t>
      </w:r>
      <w:r w:rsidR="0051668A">
        <w:rPr>
          <w:rFonts w:cs="Times New Roman"/>
          <w:kern w:val="24"/>
        </w:rPr>
        <w:t xml:space="preserve">. </w:t>
      </w:r>
    </w:p>
    <w:p w14:paraId="4B5CE804" w14:textId="608E00FE" w:rsidR="00DA5FF1" w:rsidRPr="008D2169" w:rsidRDefault="00873045" w:rsidP="00DA5FF1">
      <w:pPr>
        <w:pStyle w:val="NoSpacing"/>
        <w:numPr>
          <w:ilvl w:val="0"/>
          <w:numId w:val="5"/>
        </w:numPr>
        <w:spacing w:after="160" w:line="360" w:lineRule="auto"/>
        <w:ind w:hanging="720"/>
        <w:jc w:val="both"/>
        <w:rPr>
          <w:rFonts w:cs="Times New Roman"/>
          <w:kern w:val="24"/>
        </w:rPr>
      </w:pPr>
      <w:r>
        <w:rPr>
          <w:rFonts w:cs="Times New Roman"/>
          <w:b/>
          <w:bCs/>
          <w:kern w:val="24"/>
        </w:rPr>
        <w:t>Goniometer</w:t>
      </w:r>
      <w:r w:rsidR="00341578">
        <w:rPr>
          <w:rFonts w:cs="Times New Roman"/>
          <w:b/>
          <w:bCs/>
          <w:kern w:val="24"/>
        </w:rPr>
        <w:t>:</w:t>
      </w:r>
      <w:r w:rsidR="009755EA">
        <w:rPr>
          <w:rFonts w:cs="Times New Roman"/>
          <w:b/>
          <w:bCs/>
          <w:kern w:val="24"/>
        </w:rPr>
        <w:t xml:space="preserve"> </w:t>
      </w:r>
      <w:r w:rsidR="009755EA">
        <w:rPr>
          <w:rFonts w:cs="Times New Roman"/>
          <w:kern w:val="24"/>
        </w:rPr>
        <w:t xml:space="preserve">To measure Joint ROM. </w:t>
      </w:r>
    </w:p>
    <w:p w14:paraId="7EE9F742" w14:textId="13358154" w:rsidR="00B41FE0" w:rsidRDefault="00B41FE0" w:rsidP="002760B8">
      <w:pPr>
        <w:pStyle w:val="NoSpacing"/>
        <w:spacing w:after="160" w:line="360" w:lineRule="auto"/>
        <w:jc w:val="both"/>
        <w:rPr>
          <w:rFonts w:cs="Times New Roman"/>
          <w:b/>
          <w:bCs/>
          <w:kern w:val="24"/>
        </w:rPr>
      </w:pPr>
      <w:r>
        <w:rPr>
          <w:rFonts w:cs="Times New Roman"/>
          <w:b/>
          <w:bCs/>
          <w:kern w:val="24"/>
        </w:rPr>
        <w:t>PROCEDURE</w:t>
      </w:r>
    </w:p>
    <w:p w14:paraId="18661998" w14:textId="260BFA17" w:rsidR="00C5237B" w:rsidRDefault="00C5237B" w:rsidP="002760B8">
      <w:pPr>
        <w:pStyle w:val="NoSpacing"/>
        <w:spacing w:after="160" w:line="360" w:lineRule="auto"/>
        <w:jc w:val="both"/>
        <w:rPr>
          <w:rFonts w:cs="Times New Roman"/>
          <w:kern w:val="24"/>
        </w:rPr>
      </w:pPr>
      <w:r>
        <w:rPr>
          <w:rFonts w:cs="Times New Roman"/>
          <w:kern w:val="24"/>
        </w:rPr>
        <w:t xml:space="preserve">Group </w:t>
      </w:r>
      <w:r w:rsidR="00B5701A">
        <w:rPr>
          <w:rFonts w:cs="Times New Roman"/>
          <w:kern w:val="24"/>
        </w:rPr>
        <w:t xml:space="preserve">A </w:t>
      </w:r>
      <w:r>
        <w:rPr>
          <w:rFonts w:cs="Times New Roman"/>
          <w:kern w:val="24"/>
        </w:rPr>
        <w:t xml:space="preserve">with </w:t>
      </w:r>
      <w:r w:rsidR="00ED6357">
        <w:rPr>
          <w:rFonts w:cs="Times New Roman"/>
          <w:kern w:val="24"/>
        </w:rPr>
        <w:t>KIASTM</w:t>
      </w:r>
      <w:r w:rsidR="00B5701A">
        <w:rPr>
          <w:rFonts w:cs="Times New Roman"/>
          <w:kern w:val="24"/>
        </w:rPr>
        <w:t xml:space="preserve">, </w:t>
      </w:r>
      <w:proofErr w:type="spellStart"/>
      <w:r>
        <w:rPr>
          <w:rFonts w:cs="Times New Roman"/>
          <w:kern w:val="24"/>
        </w:rPr>
        <w:t>Pectoralis</w:t>
      </w:r>
      <w:proofErr w:type="spellEnd"/>
      <w:r>
        <w:rPr>
          <w:rFonts w:cs="Times New Roman"/>
          <w:kern w:val="24"/>
        </w:rPr>
        <w:t xml:space="preserve"> </w:t>
      </w:r>
      <w:r w:rsidR="007669DF">
        <w:rPr>
          <w:rFonts w:cs="Times New Roman"/>
          <w:kern w:val="24"/>
        </w:rPr>
        <w:t xml:space="preserve">major </w:t>
      </w:r>
      <w:r w:rsidR="008D2169">
        <w:rPr>
          <w:rFonts w:cs="Times New Roman"/>
          <w:kern w:val="24"/>
        </w:rPr>
        <w:t>will mobilize</w:t>
      </w:r>
      <w:r w:rsidR="007669DF">
        <w:rPr>
          <w:rFonts w:cs="Times New Roman"/>
          <w:kern w:val="24"/>
        </w:rPr>
        <w:t xml:space="preserve"> </w:t>
      </w:r>
      <w:r>
        <w:rPr>
          <w:rFonts w:cs="Times New Roman"/>
          <w:kern w:val="24"/>
        </w:rPr>
        <w:t>in supine lying.</w:t>
      </w:r>
    </w:p>
    <w:p w14:paraId="5A99D483" w14:textId="0E387EEC" w:rsidR="00C5237B" w:rsidRDefault="00C5237B" w:rsidP="002760B8">
      <w:pPr>
        <w:pStyle w:val="NoSpacing"/>
        <w:spacing w:after="160" w:line="360" w:lineRule="auto"/>
        <w:jc w:val="both"/>
        <w:rPr>
          <w:rFonts w:cs="Times New Roman"/>
          <w:kern w:val="24"/>
        </w:rPr>
      </w:pPr>
      <w:r>
        <w:rPr>
          <w:rFonts w:cs="Times New Roman"/>
          <w:kern w:val="24"/>
        </w:rPr>
        <w:t xml:space="preserve">In sitting upper trapezius, </w:t>
      </w:r>
      <w:proofErr w:type="spellStart"/>
      <w:r>
        <w:rPr>
          <w:rFonts w:cs="Times New Roman"/>
          <w:kern w:val="24"/>
        </w:rPr>
        <w:t>levator</w:t>
      </w:r>
      <w:proofErr w:type="spellEnd"/>
      <w:r>
        <w:rPr>
          <w:rFonts w:cs="Times New Roman"/>
          <w:kern w:val="24"/>
        </w:rPr>
        <w:t xml:space="preserve"> scapulae and sub-occipitals </w:t>
      </w:r>
      <w:r w:rsidR="00644DC0">
        <w:rPr>
          <w:rFonts w:cs="Times New Roman"/>
          <w:kern w:val="24"/>
        </w:rPr>
        <w:t>will</w:t>
      </w:r>
      <w:r>
        <w:rPr>
          <w:rFonts w:cs="Times New Roman"/>
          <w:kern w:val="24"/>
        </w:rPr>
        <w:t xml:space="preserve"> </w:t>
      </w:r>
      <w:proofErr w:type="spellStart"/>
      <w:r>
        <w:rPr>
          <w:rFonts w:cs="Times New Roman"/>
          <w:kern w:val="24"/>
        </w:rPr>
        <w:t>mobilise</w:t>
      </w:r>
      <w:proofErr w:type="spellEnd"/>
      <w:r w:rsidR="00644DC0">
        <w:rPr>
          <w:rFonts w:cs="Times New Roman"/>
          <w:kern w:val="24"/>
        </w:rPr>
        <w:t xml:space="preserve"> </w:t>
      </w:r>
      <w:r>
        <w:rPr>
          <w:rFonts w:cs="Times New Roman"/>
          <w:kern w:val="24"/>
        </w:rPr>
        <w:t xml:space="preserve">sweeping the tool over muscle belly in parallel </w:t>
      </w:r>
      <w:proofErr w:type="gramStart"/>
      <w:r>
        <w:rPr>
          <w:rFonts w:cs="Times New Roman"/>
          <w:kern w:val="24"/>
        </w:rPr>
        <w:t xml:space="preserve">direction </w:t>
      </w:r>
      <w:r w:rsidR="00C5179D">
        <w:rPr>
          <w:rFonts w:cs="Times New Roman"/>
          <w:kern w:val="24"/>
        </w:rPr>
        <w:t>.</w:t>
      </w:r>
      <w:proofErr w:type="gramEnd"/>
      <w:r w:rsidR="00C5179D">
        <w:rPr>
          <w:rFonts w:cs="Times New Roman"/>
          <w:kern w:val="24"/>
        </w:rPr>
        <w:t xml:space="preserve"> </w:t>
      </w:r>
    </w:p>
    <w:p w14:paraId="7D5141B1" w14:textId="6E114538" w:rsidR="00ED2960" w:rsidRDefault="00C5237B" w:rsidP="002760B8">
      <w:pPr>
        <w:pStyle w:val="NoSpacing"/>
        <w:spacing w:after="160" w:line="360" w:lineRule="auto"/>
        <w:jc w:val="both"/>
        <w:rPr>
          <w:rFonts w:cs="Times New Roman"/>
          <w:kern w:val="24"/>
        </w:rPr>
      </w:pPr>
      <w:r>
        <w:rPr>
          <w:rFonts w:cs="Times New Roman"/>
          <w:kern w:val="24"/>
        </w:rPr>
        <w:t xml:space="preserve">The </w:t>
      </w:r>
      <w:proofErr w:type="spellStart"/>
      <w:r>
        <w:rPr>
          <w:rFonts w:cs="Times New Roman"/>
          <w:kern w:val="24"/>
        </w:rPr>
        <w:t>latissimus</w:t>
      </w:r>
      <w:proofErr w:type="spellEnd"/>
      <w:r>
        <w:rPr>
          <w:rFonts w:cs="Times New Roman"/>
          <w:kern w:val="24"/>
        </w:rPr>
        <w:t xml:space="preserve"> </w:t>
      </w:r>
      <w:proofErr w:type="spellStart"/>
      <w:r>
        <w:rPr>
          <w:rFonts w:cs="Times New Roman"/>
          <w:kern w:val="24"/>
        </w:rPr>
        <w:t>dorsi</w:t>
      </w:r>
      <w:proofErr w:type="spellEnd"/>
      <w:r>
        <w:rPr>
          <w:rFonts w:cs="Times New Roman"/>
          <w:kern w:val="24"/>
        </w:rPr>
        <w:t xml:space="preserve"> </w:t>
      </w:r>
      <w:r w:rsidR="009B4AAC">
        <w:rPr>
          <w:rFonts w:cs="Times New Roman"/>
          <w:kern w:val="24"/>
        </w:rPr>
        <w:t>turn</w:t>
      </w:r>
      <w:r>
        <w:rPr>
          <w:rFonts w:cs="Times New Roman"/>
          <w:kern w:val="24"/>
        </w:rPr>
        <w:t xml:space="preserve"> followed by sweeping was applied with the instrument held at </w:t>
      </w:r>
      <w:r w:rsidR="00644DC0">
        <w:rPr>
          <w:rFonts w:cs="Times New Roman"/>
          <w:kern w:val="24"/>
        </w:rPr>
        <w:t>45</w:t>
      </w:r>
      <w:r w:rsidR="0020370C">
        <w:rPr>
          <w:rFonts w:cs="Times New Roman"/>
          <w:kern w:val="24"/>
        </w:rPr>
        <w:t>°</w:t>
      </w:r>
      <w:r>
        <w:rPr>
          <w:rFonts w:cs="Times New Roman"/>
          <w:kern w:val="24"/>
        </w:rPr>
        <w:t xml:space="preserve"> degree with bevel up in side lying</w:t>
      </w:r>
      <w:r w:rsidR="0020370C">
        <w:rPr>
          <w:rFonts w:cs="Times New Roman"/>
          <w:kern w:val="24"/>
        </w:rPr>
        <w:t xml:space="preserve"> .</w:t>
      </w:r>
      <w:r>
        <w:rPr>
          <w:rFonts w:cs="Times New Roman"/>
          <w:kern w:val="24"/>
        </w:rPr>
        <w:t xml:space="preserve">Each treatment session </w:t>
      </w:r>
      <w:r w:rsidR="0020370C">
        <w:rPr>
          <w:rFonts w:cs="Times New Roman"/>
          <w:kern w:val="24"/>
        </w:rPr>
        <w:t>will be</w:t>
      </w:r>
      <w:r>
        <w:rPr>
          <w:rFonts w:cs="Times New Roman"/>
          <w:kern w:val="24"/>
        </w:rPr>
        <w:t xml:space="preserve"> of 15-20 minutes for all muscles, with the help of </w:t>
      </w:r>
      <w:r w:rsidR="00ED6357">
        <w:rPr>
          <w:rFonts w:cs="Times New Roman"/>
          <w:kern w:val="24"/>
        </w:rPr>
        <w:t>KIASTM</w:t>
      </w:r>
      <w:r>
        <w:rPr>
          <w:rFonts w:cs="Times New Roman"/>
          <w:kern w:val="24"/>
        </w:rPr>
        <w:t xml:space="preserve"> device assisted by friction-free oil or gel, while the </w:t>
      </w:r>
      <w:proofErr w:type="gramStart"/>
      <w:r>
        <w:rPr>
          <w:rFonts w:cs="Times New Roman"/>
          <w:kern w:val="24"/>
        </w:rPr>
        <w:t>evidence  available</w:t>
      </w:r>
      <w:proofErr w:type="gramEnd"/>
      <w:r>
        <w:rPr>
          <w:rFonts w:cs="Times New Roman"/>
          <w:kern w:val="24"/>
        </w:rPr>
        <w:t xml:space="preserve"> on the shoulder for application of </w:t>
      </w:r>
      <w:r w:rsidR="00ED6357">
        <w:rPr>
          <w:rFonts w:cs="Times New Roman"/>
          <w:kern w:val="24"/>
        </w:rPr>
        <w:t>KIASTM</w:t>
      </w:r>
      <w:r>
        <w:rPr>
          <w:rFonts w:cs="Times New Roman"/>
          <w:kern w:val="24"/>
        </w:rPr>
        <w:t xml:space="preserve"> with applied protocol being 40 seconds. The general principle is a six-step technique comprising examination, warm-up, </w:t>
      </w:r>
      <w:r w:rsidR="00ED6357">
        <w:rPr>
          <w:rFonts w:cs="Times New Roman"/>
          <w:kern w:val="24"/>
        </w:rPr>
        <w:t>KIASTM</w:t>
      </w:r>
      <w:r>
        <w:rPr>
          <w:rFonts w:cs="Times New Roman"/>
          <w:kern w:val="24"/>
        </w:rPr>
        <w:t>, stretching, strengthening and icing.</w:t>
      </w:r>
    </w:p>
    <w:p w14:paraId="3B8A6B9F" w14:textId="22A6CC86" w:rsidR="006F59B5" w:rsidRDefault="00D14D73" w:rsidP="002760B8">
      <w:pPr>
        <w:pStyle w:val="NoSpacing"/>
        <w:spacing w:after="160" w:line="360" w:lineRule="auto"/>
        <w:jc w:val="both"/>
        <w:rPr>
          <w:rFonts w:cs="Times New Roman"/>
          <w:kern w:val="24"/>
        </w:rPr>
      </w:pPr>
      <w:r>
        <w:rPr>
          <w:rFonts w:cs="Times New Roman"/>
          <w:kern w:val="24"/>
        </w:rPr>
        <w:t xml:space="preserve">It is applied using instruments that are usually made of stainless steel with </w:t>
      </w:r>
      <w:r w:rsidR="00304809">
        <w:rPr>
          <w:rFonts w:cs="Times New Roman"/>
          <w:kern w:val="24"/>
        </w:rPr>
        <w:t>beveled</w:t>
      </w:r>
      <w:r>
        <w:rPr>
          <w:rFonts w:cs="Times New Roman"/>
          <w:kern w:val="24"/>
        </w:rPr>
        <w:t xml:space="preserve"> edges and contours that can conform to different body anatomical locations and allows for deeper penetration. It is used for the detection and treatment of soft tissue </w:t>
      </w:r>
      <w:r w:rsidR="004F53F5">
        <w:rPr>
          <w:rFonts w:cs="Times New Roman"/>
          <w:kern w:val="24"/>
        </w:rPr>
        <w:t>hu</w:t>
      </w:r>
      <w:r>
        <w:rPr>
          <w:rFonts w:cs="Times New Roman"/>
          <w:kern w:val="24"/>
        </w:rPr>
        <w:t>disorders.</w:t>
      </w:r>
      <w:r w:rsidR="006A0EB7">
        <w:rPr>
          <w:rFonts w:cs="Times New Roman"/>
          <w:kern w:val="24"/>
        </w:rPr>
        <w:t>²¹</w:t>
      </w:r>
    </w:p>
    <w:p w14:paraId="484F77B2" w14:textId="41F24A8E" w:rsidR="006F59B5" w:rsidRDefault="006A0EB7" w:rsidP="002760B8">
      <w:pPr>
        <w:pStyle w:val="NoSpacing"/>
        <w:spacing w:after="160" w:line="360" w:lineRule="auto"/>
        <w:jc w:val="both"/>
        <w:rPr>
          <w:rFonts w:cs="Times New Roman"/>
          <w:kern w:val="24"/>
        </w:rPr>
      </w:pPr>
      <w:r>
        <w:rPr>
          <w:rFonts w:cs="Times New Roman"/>
          <w:kern w:val="24"/>
        </w:rPr>
        <w:t xml:space="preserve">Following procedure </w:t>
      </w:r>
      <w:r w:rsidR="00E00B0F">
        <w:rPr>
          <w:rFonts w:cs="Times New Roman"/>
          <w:kern w:val="24"/>
        </w:rPr>
        <w:t xml:space="preserve">is done for </w:t>
      </w:r>
      <w:r w:rsidR="00ED6357">
        <w:rPr>
          <w:rFonts w:cs="Times New Roman"/>
          <w:kern w:val="24"/>
        </w:rPr>
        <w:t>KIASTM</w:t>
      </w:r>
      <w:r w:rsidR="00E00B0F">
        <w:rPr>
          <w:rFonts w:cs="Times New Roman"/>
          <w:kern w:val="24"/>
        </w:rPr>
        <w:t xml:space="preserve"> </w:t>
      </w:r>
    </w:p>
    <w:p w14:paraId="11403C4C" w14:textId="211CD45B" w:rsidR="006F59B5" w:rsidRPr="00C92639" w:rsidRDefault="002151BD" w:rsidP="00C92639">
      <w:pPr>
        <w:pStyle w:val="NoSpacing"/>
        <w:numPr>
          <w:ilvl w:val="0"/>
          <w:numId w:val="13"/>
        </w:numPr>
        <w:spacing w:after="160" w:line="360" w:lineRule="auto"/>
        <w:jc w:val="both"/>
        <w:rPr>
          <w:rFonts w:cs="Times New Roman"/>
          <w:kern w:val="24"/>
        </w:rPr>
      </w:pPr>
      <w:r>
        <w:rPr>
          <w:rFonts w:cs="Times New Roman"/>
          <w:kern w:val="24"/>
        </w:rPr>
        <w:t>Examination</w:t>
      </w:r>
    </w:p>
    <w:p w14:paraId="6855E209" w14:textId="6732C827" w:rsidR="006F59B5" w:rsidRDefault="00ED6357" w:rsidP="00950A71">
      <w:pPr>
        <w:pStyle w:val="NoSpacing"/>
        <w:numPr>
          <w:ilvl w:val="0"/>
          <w:numId w:val="13"/>
        </w:numPr>
        <w:spacing w:after="160" w:line="360" w:lineRule="auto"/>
        <w:jc w:val="both"/>
        <w:rPr>
          <w:rFonts w:cs="Times New Roman"/>
          <w:kern w:val="24"/>
        </w:rPr>
      </w:pPr>
      <w:r>
        <w:rPr>
          <w:rFonts w:cs="Times New Roman"/>
          <w:kern w:val="24"/>
        </w:rPr>
        <w:t>KIASTM</w:t>
      </w:r>
      <w:r w:rsidR="006F59B5">
        <w:rPr>
          <w:rFonts w:cs="Times New Roman"/>
          <w:kern w:val="24"/>
        </w:rPr>
        <w:t xml:space="preserve">, done at </w:t>
      </w:r>
      <w:r w:rsidR="00C92639">
        <w:rPr>
          <w:rFonts w:cs="Times New Roman"/>
          <w:kern w:val="24"/>
        </w:rPr>
        <w:t>45</w:t>
      </w:r>
      <w:r w:rsidR="0084000D">
        <w:rPr>
          <w:rFonts w:cs="Times New Roman"/>
          <w:kern w:val="24"/>
        </w:rPr>
        <w:t>°</w:t>
      </w:r>
      <w:r w:rsidR="006F59B5">
        <w:rPr>
          <w:rFonts w:cs="Times New Roman"/>
          <w:kern w:val="24"/>
        </w:rPr>
        <w:t xml:space="preserve"> degrees angle for 40-120 seconds</w:t>
      </w:r>
    </w:p>
    <w:p w14:paraId="41CD567A" w14:textId="0AE794AA" w:rsidR="006F59B5" w:rsidRDefault="00950A71" w:rsidP="00950A71">
      <w:pPr>
        <w:pStyle w:val="NoSpacing"/>
        <w:numPr>
          <w:ilvl w:val="0"/>
          <w:numId w:val="13"/>
        </w:numPr>
        <w:spacing w:after="160" w:line="360" w:lineRule="auto"/>
        <w:jc w:val="both"/>
        <w:rPr>
          <w:rFonts w:cs="Times New Roman"/>
          <w:kern w:val="24"/>
        </w:rPr>
      </w:pPr>
      <w:r>
        <w:rPr>
          <w:rFonts w:cs="Times New Roman"/>
          <w:kern w:val="24"/>
        </w:rPr>
        <w:lastRenderedPageBreak/>
        <w:t>Stretching</w:t>
      </w:r>
      <w:r w:rsidR="006F59B5">
        <w:rPr>
          <w:rFonts w:cs="Times New Roman"/>
          <w:kern w:val="24"/>
        </w:rPr>
        <w:t>, 3 reps for 30 seconds</w:t>
      </w:r>
    </w:p>
    <w:p w14:paraId="4A55D697" w14:textId="7C5B7831" w:rsidR="00FC58FD" w:rsidRPr="00E00B0F" w:rsidRDefault="00950A71" w:rsidP="00FC58FD">
      <w:pPr>
        <w:pStyle w:val="NoSpacing"/>
        <w:numPr>
          <w:ilvl w:val="0"/>
          <w:numId w:val="13"/>
        </w:numPr>
        <w:spacing w:after="160" w:line="360" w:lineRule="auto"/>
        <w:jc w:val="both"/>
        <w:rPr>
          <w:rFonts w:cs="Times New Roman"/>
          <w:kern w:val="24"/>
        </w:rPr>
      </w:pPr>
      <w:r>
        <w:rPr>
          <w:rFonts w:cs="Times New Roman"/>
          <w:kern w:val="24"/>
        </w:rPr>
        <w:t>Strengthening</w:t>
      </w:r>
      <w:r w:rsidR="006F59B5">
        <w:rPr>
          <w:rFonts w:cs="Times New Roman"/>
          <w:kern w:val="24"/>
        </w:rPr>
        <w:t>, high repetitions with low load exercis</w:t>
      </w:r>
      <w:r w:rsidR="00E00B0F">
        <w:rPr>
          <w:rFonts w:cs="Times New Roman"/>
          <w:kern w:val="24"/>
        </w:rPr>
        <w:t>e</w:t>
      </w:r>
      <w:r w:rsidR="00C3012C" w:rsidRPr="00E00B0F">
        <w:rPr>
          <w:rFonts w:cs="Times New Roman"/>
          <w:kern w:val="24"/>
        </w:rPr>
        <w:t xml:space="preserve"> </w:t>
      </w:r>
    </w:p>
    <w:p w14:paraId="4C51512F" w14:textId="0646026A" w:rsidR="00FC58FD" w:rsidRDefault="00FC58FD" w:rsidP="0047551C">
      <w:pPr>
        <w:pStyle w:val="NoSpacing"/>
        <w:spacing w:after="160" w:line="360" w:lineRule="auto"/>
        <w:ind w:left="720"/>
        <w:jc w:val="both"/>
        <w:rPr>
          <w:rFonts w:cs="Times New Roman"/>
          <w:kern w:val="24"/>
        </w:rPr>
      </w:pPr>
      <w:r>
        <w:rPr>
          <w:rFonts w:cs="Times New Roman"/>
          <w:kern w:val="24"/>
        </w:rPr>
        <w:t xml:space="preserve">Myofascial therapy can also enhance or assist other treatments to increase their effectiveness such as acupuncture, manipulation, physical </w:t>
      </w:r>
      <w:r w:rsidR="000970B7">
        <w:rPr>
          <w:rFonts w:cs="Times New Roman"/>
          <w:kern w:val="24"/>
        </w:rPr>
        <w:t>therapy.</w:t>
      </w:r>
      <w:r>
        <w:rPr>
          <w:rFonts w:cs="Times New Roman"/>
          <w:kern w:val="24"/>
        </w:rPr>
        <w:t xml:space="preserve"> Myofascial release therapy can also improve skeletal and muscular alignment prior to a surgery, or help athletes achieve better alignment prior to sports competitions.</w:t>
      </w:r>
    </w:p>
    <w:p w14:paraId="66A45270" w14:textId="77777777" w:rsidR="00FC58FD" w:rsidRDefault="00FC58FD" w:rsidP="0047551C">
      <w:pPr>
        <w:pStyle w:val="NoSpacing"/>
        <w:spacing w:after="160" w:line="360" w:lineRule="auto"/>
        <w:ind w:left="720"/>
        <w:jc w:val="both"/>
        <w:rPr>
          <w:rFonts w:cs="Times New Roman"/>
          <w:kern w:val="24"/>
        </w:rPr>
      </w:pPr>
    </w:p>
    <w:p w14:paraId="2295EC67" w14:textId="601CDB13" w:rsidR="003E37A1" w:rsidRDefault="00FC58FD" w:rsidP="007E560A">
      <w:pPr>
        <w:pStyle w:val="NoSpacing"/>
        <w:spacing w:after="160" w:line="360" w:lineRule="auto"/>
        <w:ind w:left="720"/>
        <w:jc w:val="both"/>
        <w:rPr>
          <w:rFonts w:cs="Times New Roman"/>
          <w:kern w:val="24"/>
        </w:rPr>
      </w:pPr>
      <w:r>
        <w:rPr>
          <w:rFonts w:cs="Times New Roman"/>
          <w:kern w:val="24"/>
        </w:rPr>
        <w:t xml:space="preserve">By targeting specific areas of the </w:t>
      </w:r>
      <w:proofErr w:type="spellStart"/>
      <w:r>
        <w:rPr>
          <w:rFonts w:cs="Times New Roman"/>
          <w:kern w:val="24"/>
        </w:rPr>
        <w:t>fascial</w:t>
      </w:r>
      <w:proofErr w:type="spellEnd"/>
      <w:r>
        <w:rPr>
          <w:rFonts w:cs="Times New Roman"/>
          <w:kern w:val="24"/>
        </w:rPr>
        <w:t xml:space="preserve"> system, </w:t>
      </w:r>
      <w:proofErr w:type="spellStart"/>
      <w:r>
        <w:rPr>
          <w:rFonts w:cs="Times New Roman"/>
          <w:kern w:val="24"/>
        </w:rPr>
        <w:t>myofascial</w:t>
      </w:r>
      <w:proofErr w:type="spellEnd"/>
      <w:r>
        <w:rPr>
          <w:rFonts w:cs="Times New Roman"/>
          <w:kern w:val="24"/>
        </w:rPr>
        <w:t xml:space="preserve"> therapy can help prepare patients for more aggressive forms of strengthening, or provide pain relief for patients with restricted flexibility and movement, thus allowing patients to return to normal movement and greater </w:t>
      </w:r>
      <w:r w:rsidR="007E560A">
        <w:rPr>
          <w:rFonts w:cs="Times New Roman"/>
          <w:kern w:val="24"/>
        </w:rPr>
        <w:t xml:space="preserve">function. </w:t>
      </w:r>
    </w:p>
    <w:p w14:paraId="235694C7" w14:textId="77777777" w:rsidR="006543B3" w:rsidRDefault="003E37A1" w:rsidP="00C7792E">
      <w:pPr>
        <w:pStyle w:val="NoSpacing"/>
        <w:spacing w:after="160" w:line="360" w:lineRule="auto"/>
        <w:ind w:left="720"/>
        <w:jc w:val="both"/>
        <w:rPr>
          <w:rFonts w:cs="Times New Roman"/>
          <w:kern w:val="24"/>
        </w:rPr>
      </w:pPr>
      <w:r>
        <w:rPr>
          <w:rFonts w:cs="Times New Roman"/>
          <w:kern w:val="24"/>
        </w:rPr>
        <w:t xml:space="preserve">The specific releases to </w:t>
      </w:r>
      <w:r w:rsidR="006543B3">
        <w:rPr>
          <w:rFonts w:cs="Times New Roman"/>
          <w:kern w:val="24"/>
        </w:rPr>
        <w:t>Tight, Facilitated</w:t>
      </w:r>
    </w:p>
    <w:p w14:paraId="48659101" w14:textId="77777777" w:rsidR="006543B3" w:rsidRDefault="006543B3" w:rsidP="00C7792E">
      <w:pPr>
        <w:pStyle w:val="NoSpacing"/>
        <w:spacing w:after="160" w:line="360" w:lineRule="auto"/>
        <w:ind w:left="720"/>
        <w:jc w:val="both"/>
        <w:rPr>
          <w:rFonts w:cs="Times New Roman"/>
          <w:kern w:val="24"/>
        </w:rPr>
      </w:pPr>
      <w:r>
        <w:rPr>
          <w:rFonts w:cs="Times New Roman"/>
          <w:kern w:val="24"/>
        </w:rPr>
        <w:t xml:space="preserve">Pectorals           </w:t>
      </w:r>
    </w:p>
    <w:p w14:paraId="6FECF6EA" w14:textId="77777777" w:rsidR="006543B3" w:rsidRDefault="006543B3" w:rsidP="00C7792E">
      <w:pPr>
        <w:pStyle w:val="NoSpacing"/>
        <w:spacing w:after="160" w:line="360" w:lineRule="auto"/>
        <w:ind w:left="720"/>
        <w:jc w:val="both"/>
        <w:rPr>
          <w:rFonts w:cs="Times New Roman"/>
          <w:kern w:val="24"/>
        </w:rPr>
      </w:pPr>
      <w:r>
        <w:rPr>
          <w:rFonts w:cs="Times New Roman"/>
          <w:kern w:val="24"/>
        </w:rPr>
        <w:t xml:space="preserve">Upper Trapezius       </w:t>
      </w:r>
    </w:p>
    <w:p w14:paraId="0ABAFF94"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Levator</w:t>
      </w:r>
      <w:proofErr w:type="spellEnd"/>
      <w:r>
        <w:rPr>
          <w:rFonts w:cs="Times New Roman"/>
          <w:kern w:val="24"/>
        </w:rPr>
        <w:t xml:space="preserve"> Scapula          </w:t>
      </w:r>
    </w:p>
    <w:p w14:paraId="023BFDAE" w14:textId="77777777" w:rsidR="006543B3" w:rsidRDefault="006543B3" w:rsidP="00C7792E">
      <w:pPr>
        <w:pStyle w:val="NoSpacing"/>
        <w:spacing w:after="160" w:line="360" w:lineRule="auto"/>
        <w:ind w:left="720"/>
        <w:jc w:val="both"/>
        <w:rPr>
          <w:rFonts w:cs="Times New Roman"/>
          <w:kern w:val="24"/>
        </w:rPr>
      </w:pPr>
      <w:r>
        <w:rPr>
          <w:rFonts w:cs="Times New Roman"/>
          <w:kern w:val="24"/>
        </w:rPr>
        <w:t xml:space="preserve">Sternocleidomastoid        </w:t>
      </w:r>
    </w:p>
    <w:p w14:paraId="10485EA6"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Suboccipitals</w:t>
      </w:r>
      <w:proofErr w:type="spellEnd"/>
      <w:r>
        <w:rPr>
          <w:rFonts w:cs="Times New Roman"/>
          <w:kern w:val="24"/>
        </w:rPr>
        <w:t xml:space="preserve">            </w:t>
      </w:r>
    </w:p>
    <w:p w14:paraId="577D28FC"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Subscapularis</w:t>
      </w:r>
      <w:proofErr w:type="spellEnd"/>
      <w:r>
        <w:rPr>
          <w:rFonts w:cs="Times New Roman"/>
          <w:kern w:val="24"/>
        </w:rPr>
        <w:t xml:space="preserve">             </w:t>
      </w:r>
    </w:p>
    <w:p w14:paraId="5E984FF6"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Latissimus</w:t>
      </w:r>
      <w:proofErr w:type="spellEnd"/>
      <w:r>
        <w:rPr>
          <w:rFonts w:cs="Times New Roman"/>
          <w:kern w:val="24"/>
        </w:rPr>
        <w:t xml:space="preserve"> </w:t>
      </w:r>
      <w:proofErr w:type="spellStart"/>
      <w:r>
        <w:rPr>
          <w:rFonts w:cs="Times New Roman"/>
          <w:kern w:val="24"/>
        </w:rPr>
        <w:t>Dorsi</w:t>
      </w:r>
      <w:proofErr w:type="spellEnd"/>
      <w:r>
        <w:rPr>
          <w:rFonts w:cs="Times New Roman"/>
          <w:kern w:val="24"/>
        </w:rPr>
        <w:t xml:space="preserve">         </w:t>
      </w:r>
    </w:p>
    <w:p w14:paraId="10DF9D10" w14:textId="77777777" w:rsidR="006543B3" w:rsidRDefault="006543B3" w:rsidP="00C7792E">
      <w:pPr>
        <w:pStyle w:val="NoSpacing"/>
        <w:spacing w:after="160" w:line="360" w:lineRule="auto"/>
        <w:ind w:left="720"/>
        <w:jc w:val="both"/>
        <w:rPr>
          <w:rFonts w:cs="Times New Roman"/>
          <w:kern w:val="24"/>
        </w:rPr>
      </w:pPr>
      <w:r>
        <w:rPr>
          <w:rFonts w:cs="Times New Roman"/>
          <w:kern w:val="24"/>
        </w:rPr>
        <w:t xml:space="preserve">Arm Flexors              </w:t>
      </w:r>
    </w:p>
    <w:p w14:paraId="17DF27D3" w14:textId="1D5B0D72" w:rsidR="006543B3" w:rsidRPr="00237865" w:rsidRDefault="00237865" w:rsidP="00237865">
      <w:pPr>
        <w:pStyle w:val="NoSpacing"/>
        <w:spacing w:after="160" w:line="360" w:lineRule="auto"/>
        <w:jc w:val="both"/>
        <w:rPr>
          <w:rFonts w:cs="Times New Roman"/>
          <w:b/>
          <w:bCs/>
          <w:kern w:val="24"/>
        </w:rPr>
      </w:pPr>
      <w:r w:rsidRPr="00237865">
        <w:rPr>
          <w:rFonts w:cs="Times New Roman"/>
          <w:b/>
          <w:bCs/>
          <w:kern w:val="24"/>
        </w:rPr>
        <w:t xml:space="preserve"> </w:t>
      </w:r>
      <w:r w:rsidR="00ED6357">
        <w:rPr>
          <w:rFonts w:cs="Times New Roman"/>
          <w:b/>
          <w:bCs/>
          <w:kern w:val="24"/>
        </w:rPr>
        <w:t>W</w:t>
      </w:r>
      <w:r w:rsidRPr="00237865">
        <w:rPr>
          <w:rFonts w:cs="Times New Roman"/>
          <w:b/>
          <w:bCs/>
          <w:kern w:val="24"/>
        </w:rPr>
        <w:t>eak and inhibited</w:t>
      </w:r>
    </w:p>
    <w:p w14:paraId="1D3CFB66"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Longus</w:t>
      </w:r>
      <w:proofErr w:type="spellEnd"/>
      <w:r>
        <w:rPr>
          <w:rFonts w:cs="Times New Roman"/>
          <w:kern w:val="24"/>
        </w:rPr>
        <w:t xml:space="preserve"> </w:t>
      </w:r>
      <w:proofErr w:type="spellStart"/>
      <w:r>
        <w:rPr>
          <w:rFonts w:cs="Times New Roman"/>
          <w:kern w:val="24"/>
        </w:rPr>
        <w:t>Capitis</w:t>
      </w:r>
      <w:proofErr w:type="spellEnd"/>
    </w:p>
    <w:p w14:paraId="70FF22A7"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Longus</w:t>
      </w:r>
      <w:proofErr w:type="spellEnd"/>
      <w:r>
        <w:rPr>
          <w:rFonts w:cs="Times New Roman"/>
          <w:kern w:val="24"/>
        </w:rPr>
        <w:t xml:space="preserve"> </w:t>
      </w:r>
      <w:proofErr w:type="spellStart"/>
      <w:r>
        <w:rPr>
          <w:rFonts w:cs="Times New Roman"/>
          <w:kern w:val="24"/>
        </w:rPr>
        <w:t>Colli</w:t>
      </w:r>
      <w:proofErr w:type="spellEnd"/>
    </w:p>
    <w:p w14:paraId="7E0D21E8" w14:textId="77777777" w:rsidR="006543B3" w:rsidRDefault="006543B3" w:rsidP="00C7792E">
      <w:pPr>
        <w:pStyle w:val="NoSpacing"/>
        <w:spacing w:after="160" w:line="360" w:lineRule="auto"/>
        <w:ind w:left="720"/>
        <w:jc w:val="both"/>
        <w:rPr>
          <w:rFonts w:cs="Times New Roman"/>
          <w:kern w:val="24"/>
        </w:rPr>
      </w:pPr>
      <w:r>
        <w:rPr>
          <w:rFonts w:cs="Times New Roman"/>
          <w:kern w:val="24"/>
        </w:rPr>
        <w:t>Hyoids</w:t>
      </w:r>
    </w:p>
    <w:p w14:paraId="5FD0C4D3" w14:textId="77777777" w:rsidR="006543B3" w:rsidRDefault="006543B3" w:rsidP="00C7792E">
      <w:pPr>
        <w:pStyle w:val="NoSpacing"/>
        <w:spacing w:after="160" w:line="360" w:lineRule="auto"/>
        <w:ind w:left="720"/>
        <w:jc w:val="both"/>
        <w:rPr>
          <w:rFonts w:cs="Times New Roman"/>
          <w:kern w:val="24"/>
        </w:rPr>
      </w:pPr>
      <w:proofErr w:type="spellStart"/>
      <w:r>
        <w:rPr>
          <w:rFonts w:cs="Times New Roman"/>
          <w:kern w:val="24"/>
        </w:rPr>
        <w:t>Serratus</w:t>
      </w:r>
      <w:proofErr w:type="spellEnd"/>
      <w:r>
        <w:rPr>
          <w:rFonts w:cs="Times New Roman"/>
          <w:kern w:val="24"/>
        </w:rPr>
        <w:t xml:space="preserve"> Anterior   </w:t>
      </w:r>
    </w:p>
    <w:p w14:paraId="606D8D60" w14:textId="77777777" w:rsidR="006543B3" w:rsidRDefault="006543B3" w:rsidP="00C7792E">
      <w:pPr>
        <w:pStyle w:val="NoSpacing"/>
        <w:spacing w:after="160" w:line="360" w:lineRule="auto"/>
        <w:ind w:left="720"/>
        <w:jc w:val="both"/>
        <w:rPr>
          <w:rFonts w:cs="Times New Roman"/>
          <w:kern w:val="24"/>
        </w:rPr>
      </w:pPr>
      <w:r>
        <w:rPr>
          <w:rFonts w:cs="Times New Roman"/>
          <w:kern w:val="24"/>
        </w:rPr>
        <w:t xml:space="preserve">Rhomboids </w:t>
      </w:r>
    </w:p>
    <w:p w14:paraId="68272153" w14:textId="77777777" w:rsidR="006543B3" w:rsidRDefault="006543B3" w:rsidP="00C7792E">
      <w:pPr>
        <w:pStyle w:val="NoSpacing"/>
        <w:spacing w:after="160" w:line="360" w:lineRule="auto"/>
        <w:ind w:left="720"/>
        <w:jc w:val="both"/>
        <w:rPr>
          <w:rFonts w:cs="Times New Roman"/>
          <w:kern w:val="24"/>
        </w:rPr>
      </w:pPr>
      <w:r>
        <w:rPr>
          <w:rFonts w:cs="Times New Roman"/>
          <w:kern w:val="24"/>
        </w:rPr>
        <w:t xml:space="preserve">Lower Trapezius  </w:t>
      </w:r>
    </w:p>
    <w:p w14:paraId="1823F31B" w14:textId="77777777" w:rsidR="006543B3" w:rsidRDefault="006543B3" w:rsidP="00C7792E">
      <w:pPr>
        <w:pStyle w:val="NoSpacing"/>
        <w:spacing w:after="160" w:line="360" w:lineRule="auto"/>
        <w:ind w:left="720"/>
        <w:jc w:val="both"/>
        <w:rPr>
          <w:rFonts w:cs="Times New Roman"/>
          <w:kern w:val="24"/>
        </w:rPr>
      </w:pPr>
      <w:r>
        <w:rPr>
          <w:rFonts w:cs="Times New Roman"/>
          <w:kern w:val="24"/>
        </w:rPr>
        <w:lastRenderedPageBreak/>
        <w:t xml:space="preserve">Posterior Rotator Cuff     </w:t>
      </w:r>
    </w:p>
    <w:p w14:paraId="6E07E6B0" w14:textId="3486120F" w:rsidR="00F76B9C" w:rsidRDefault="006543B3" w:rsidP="008D2169">
      <w:pPr>
        <w:pStyle w:val="NoSpacing"/>
        <w:spacing w:after="160" w:line="360" w:lineRule="auto"/>
        <w:ind w:left="720"/>
        <w:jc w:val="both"/>
        <w:rPr>
          <w:rFonts w:cs="Times New Roman"/>
          <w:kern w:val="24"/>
        </w:rPr>
      </w:pPr>
      <w:r>
        <w:rPr>
          <w:rFonts w:cs="Times New Roman"/>
          <w:kern w:val="24"/>
        </w:rPr>
        <w:t>Arm Extensors</w:t>
      </w:r>
      <w:r w:rsidR="003E37A1">
        <w:rPr>
          <w:rFonts w:cs="Times New Roman"/>
          <w:kern w:val="24"/>
        </w:rPr>
        <w:t xml:space="preserve"> but generally include gentle application of pressure or sustained low load stretch to the affected area. Progress is gauged by the level of increased motion or function experienced, and/or decrease in pain felt by the </w:t>
      </w:r>
      <w:r w:rsidR="00ED7156">
        <w:rPr>
          <w:rFonts w:cs="Times New Roman"/>
          <w:kern w:val="24"/>
        </w:rPr>
        <w:t>patient²</w:t>
      </w:r>
      <w:r w:rsidR="00ED7156" w:rsidRPr="00ED7156">
        <w:rPr>
          <w:rFonts w:cs="Times New Roman"/>
          <w:kern w:val="24"/>
          <w:vertAlign w:val="superscript"/>
        </w:rPr>
        <w:t>4</w:t>
      </w:r>
      <w:r w:rsidR="00F76B9C">
        <w:rPr>
          <w:rFonts w:cs="Times New Roman"/>
          <w:kern w:val="24"/>
        </w:rPr>
        <w:t>.</w:t>
      </w:r>
    </w:p>
    <w:p w14:paraId="6E386A4A" w14:textId="4029E320" w:rsidR="00ED2960" w:rsidRPr="002760B8" w:rsidRDefault="00ED2960" w:rsidP="00DA5FF1">
      <w:pPr>
        <w:pStyle w:val="NoSpacing"/>
        <w:spacing w:after="160" w:line="360" w:lineRule="auto"/>
        <w:jc w:val="both"/>
        <w:rPr>
          <w:rFonts w:cs="Times New Roman"/>
          <w:kern w:val="24"/>
        </w:rPr>
      </w:pPr>
      <w:r w:rsidRPr="002760B8">
        <w:rPr>
          <w:rFonts w:cs="Times New Roman"/>
          <w:b/>
          <w:bCs/>
          <w:kern w:val="24"/>
        </w:rPr>
        <w:t>DATA ANALYSIS</w:t>
      </w:r>
    </w:p>
    <w:p w14:paraId="05529AE3" w14:textId="1566E3CE" w:rsidR="000E6424" w:rsidRPr="002760B8" w:rsidRDefault="000E6424" w:rsidP="00DA5FF1">
      <w:pPr>
        <w:pStyle w:val="NoSpacing"/>
        <w:spacing w:after="160" w:line="360" w:lineRule="auto"/>
        <w:jc w:val="both"/>
        <w:rPr>
          <w:rFonts w:cs="Times New Roman"/>
          <w:kern w:val="24"/>
        </w:rPr>
      </w:pPr>
      <w:r w:rsidRPr="002760B8">
        <w:rPr>
          <w:rFonts w:cs="Times New Roman"/>
          <w:kern w:val="24"/>
        </w:rPr>
        <w:t>All the pre and post data of outcome measures would be kept safely for analysis.</w:t>
      </w:r>
    </w:p>
    <w:p w14:paraId="3D32330E" w14:textId="166F8ACA" w:rsidR="00F76B9C" w:rsidRDefault="000E6424" w:rsidP="002760B8">
      <w:pPr>
        <w:pStyle w:val="NoSpacing"/>
        <w:spacing w:after="160" w:line="360" w:lineRule="auto"/>
        <w:jc w:val="both"/>
        <w:rPr>
          <w:rFonts w:cs="Times New Roman"/>
          <w:kern w:val="24"/>
        </w:rPr>
      </w:pPr>
      <w:r w:rsidRPr="002760B8">
        <w:rPr>
          <w:rFonts w:cs="Times New Roman"/>
          <w:kern w:val="24"/>
        </w:rPr>
        <w:t>"</w:t>
      </w:r>
      <w:proofErr w:type="gramStart"/>
      <w:r w:rsidRPr="002760B8">
        <w:rPr>
          <w:rFonts w:cs="Times New Roman"/>
          <w:kern w:val="24"/>
        </w:rPr>
        <w:t>t</w:t>
      </w:r>
      <w:proofErr w:type="gramEnd"/>
      <w:r w:rsidRPr="002760B8">
        <w:rPr>
          <w:rFonts w:cs="Times New Roman"/>
          <w:kern w:val="24"/>
        </w:rPr>
        <w:t xml:space="preserve">" test and unpaired 't" test will be performed for analysis of pre and post data evaluation within and between groups. </w:t>
      </w:r>
    </w:p>
    <w:p w14:paraId="7ABACA64" w14:textId="49DD86D0" w:rsidR="000E6424" w:rsidRPr="00F76B9C" w:rsidRDefault="000E6424" w:rsidP="002760B8">
      <w:pPr>
        <w:pStyle w:val="NoSpacing"/>
        <w:spacing w:after="160" w:line="360" w:lineRule="auto"/>
        <w:jc w:val="both"/>
        <w:rPr>
          <w:rFonts w:cs="Times New Roman"/>
          <w:kern w:val="24"/>
        </w:rPr>
      </w:pPr>
      <w:r w:rsidRPr="002760B8">
        <w:rPr>
          <w:rFonts w:cs="Times New Roman"/>
          <w:b/>
          <w:bCs/>
          <w:kern w:val="24"/>
        </w:rPr>
        <w:t xml:space="preserve">RESULTS </w:t>
      </w:r>
    </w:p>
    <w:p w14:paraId="13CF5E71" w14:textId="502C29D8" w:rsidR="00DA5FF1" w:rsidRPr="002760B8" w:rsidRDefault="000E6424" w:rsidP="008D2169">
      <w:pPr>
        <w:pStyle w:val="NoSpacing"/>
        <w:spacing w:after="160" w:line="360" w:lineRule="auto"/>
        <w:ind w:left="720" w:hanging="720"/>
        <w:jc w:val="both"/>
        <w:rPr>
          <w:rFonts w:cs="Times New Roman"/>
          <w:kern w:val="24"/>
        </w:rPr>
      </w:pPr>
      <w:r w:rsidRPr="002760B8">
        <w:rPr>
          <w:rFonts w:cs="Times New Roman"/>
          <w:kern w:val="24"/>
        </w:rPr>
        <w:t xml:space="preserve">Result of the study will be revealed after getting the analyzed </w:t>
      </w:r>
      <w:r w:rsidR="00E2418F" w:rsidRPr="002760B8">
        <w:rPr>
          <w:rFonts w:cs="Times New Roman"/>
          <w:kern w:val="24"/>
        </w:rPr>
        <w:t>data.</w:t>
      </w:r>
    </w:p>
    <w:p w14:paraId="147BA4CC" w14:textId="77777777" w:rsidR="00F71BE9" w:rsidRPr="002760B8" w:rsidRDefault="0052393E" w:rsidP="002760B8">
      <w:pPr>
        <w:pStyle w:val="NoSpacing"/>
        <w:spacing w:after="160" w:line="360" w:lineRule="auto"/>
        <w:ind w:left="720" w:hanging="720"/>
        <w:jc w:val="both"/>
        <w:rPr>
          <w:rFonts w:cs="Times New Roman"/>
          <w:b/>
          <w:bCs/>
          <w:kern w:val="24"/>
        </w:rPr>
      </w:pPr>
      <w:r w:rsidRPr="002760B8">
        <w:rPr>
          <w:rFonts w:cs="Times New Roman"/>
          <w:b/>
          <w:bCs/>
          <w:kern w:val="24"/>
        </w:rPr>
        <w:t>DISCUSSION AND CONCLUSION</w:t>
      </w:r>
    </w:p>
    <w:p w14:paraId="666DD370" w14:textId="7F81F55A" w:rsidR="00F71BE9" w:rsidRDefault="00F71BE9" w:rsidP="002760B8">
      <w:pPr>
        <w:pStyle w:val="NoSpacing"/>
        <w:spacing w:after="160" w:line="360" w:lineRule="auto"/>
        <w:ind w:left="720" w:hanging="720"/>
        <w:jc w:val="both"/>
        <w:rPr>
          <w:rFonts w:cs="Times New Roman"/>
          <w:kern w:val="24"/>
        </w:rPr>
      </w:pPr>
      <w:r w:rsidRPr="002760B8">
        <w:rPr>
          <w:rFonts w:cs="Times New Roman"/>
          <w:kern w:val="24"/>
        </w:rPr>
        <w:t xml:space="preserve">Discussion and conclusion will be included after revealing of analyzed </w:t>
      </w:r>
      <w:r w:rsidR="008320D8" w:rsidRPr="002760B8">
        <w:rPr>
          <w:rFonts w:cs="Times New Roman"/>
          <w:kern w:val="24"/>
        </w:rPr>
        <w:t>data.</w:t>
      </w:r>
    </w:p>
    <w:p w14:paraId="37AE823F" w14:textId="3CC76ACD" w:rsidR="00DA5FF1" w:rsidRDefault="00DA5FF1" w:rsidP="002760B8">
      <w:pPr>
        <w:pStyle w:val="NoSpacing"/>
        <w:spacing w:after="160" w:line="360" w:lineRule="auto"/>
        <w:ind w:left="720" w:hanging="720"/>
        <w:jc w:val="both"/>
        <w:rPr>
          <w:rFonts w:cs="Times New Roman"/>
          <w:kern w:val="24"/>
        </w:rPr>
      </w:pPr>
    </w:p>
    <w:p w14:paraId="16BFF2D3" w14:textId="77777777" w:rsidR="00ED7156" w:rsidRDefault="00ED7156" w:rsidP="002760B8">
      <w:pPr>
        <w:pStyle w:val="NoSpacing"/>
        <w:spacing w:after="160" w:line="360" w:lineRule="auto"/>
        <w:ind w:left="720" w:hanging="720"/>
        <w:jc w:val="both"/>
        <w:rPr>
          <w:rFonts w:cs="Times New Roman"/>
          <w:kern w:val="24"/>
        </w:rPr>
      </w:pPr>
    </w:p>
    <w:p w14:paraId="5CD33AEE" w14:textId="77777777" w:rsidR="00ED7156" w:rsidRDefault="00ED7156" w:rsidP="002760B8">
      <w:pPr>
        <w:pStyle w:val="NoSpacing"/>
        <w:spacing w:after="160" w:line="360" w:lineRule="auto"/>
        <w:ind w:left="720" w:hanging="720"/>
        <w:jc w:val="both"/>
        <w:rPr>
          <w:rFonts w:cs="Times New Roman"/>
          <w:kern w:val="24"/>
        </w:rPr>
      </w:pPr>
    </w:p>
    <w:p w14:paraId="2E8891BB" w14:textId="77777777" w:rsidR="00ED7156" w:rsidRDefault="00ED7156" w:rsidP="002760B8">
      <w:pPr>
        <w:pStyle w:val="NoSpacing"/>
        <w:spacing w:after="160" w:line="360" w:lineRule="auto"/>
        <w:ind w:left="720" w:hanging="720"/>
        <w:jc w:val="both"/>
        <w:rPr>
          <w:rFonts w:cs="Times New Roman"/>
          <w:kern w:val="24"/>
        </w:rPr>
      </w:pPr>
    </w:p>
    <w:p w14:paraId="484B8188" w14:textId="77777777" w:rsidR="00ED7156" w:rsidRDefault="00ED7156" w:rsidP="002760B8">
      <w:pPr>
        <w:pStyle w:val="NoSpacing"/>
        <w:spacing w:after="160" w:line="360" w:lineRule="auto"/>
        <w:ind w:left="720" w:hanging="720"/>
        <w:jc w:val="both"/>
        <w:rPr>
          <w:rFonts w:cs="Times New Roman"/>
          <w:kern w:val="24"/>
        </w:rPr>
      </w:pPr>
    </w:p>
    <w:p w14:paraId="13B52D01" w14:textId="77777777" w:rsidR="00ED7156" w:rsidRDefault="00ED7156" w:rsidP="002760B8">
      <w:pPr>
        <w:pStyle w:val="NoSpacing"/>
        <w:spacing w:after="160" w:line="360" w:lineRule="auto"/>
        <w:ind w:left="720" w:hanging="720"/>
        <w:jc w:val="both"/>
        <w:rPr>
          <w:rFonts w:cs="Times New Roman"/>
          <w:kern w:val="24"/>
        </w:rPr>
      </w:pPr>
    </w:p>
    <w:p w14:paraId="288C36BD" w14:textId="77777777" w:rsidR="00ED7156" w:rsidRDefault="00ED7156" w:rsidP="002760B8">
      <w:pPr>
        <w:pStyle w:val="NoSpacing"/>
        <w:spacing w:after="160" w:line="360" w:lineRule="auto"/>
        <w:ind w:left="720" w:hanging="720"/>
        <w:jc w:val="both"/>
        <w:rPr>
          <w:rFonts w:cs="Times New Roman"/>
          <w:kern w:val="24"/>
        </w:rPr>
      </w:pPr>
    </w:p>
    <w:p w14:paraId="261CAD0E" w14:textId="77777777" w:rsidR="00ED7156" w:rsidRDefault="00ED7156" w:rsidP="002760B8">
      <w:pPr>
        <w:pStyle w:val="NoSpacing"/>
        <w:spacing w:after="160" w:line="360" w:lineRule="auto"/>
        <w:ind w:left="720" w:hanging="720"/>
        <w:jc w:val="both"/>
        <w:rPr>
          <w:rFonts w:cs="Times New Roman"/>
          <w:kern w:val="24"/>
        </w:rPr>
      </w:pPr>
    </w:p>
    <w:p w14:paraId="3527B4FF" w14:textId="77777777" w:rsidR="00ED7156" w:rsidRDefault="00ED7156" w:rsidP="002760B8">
      <w:pPr>
        <w:pStyle w:val="NoSpacing"/>
        <w:spacing w:after="160" w:line="360" w:lineRule="auto"/>
        <w:ind w:left="720" w:hanging="720"/>
        <w:jc w:val="both"/>
        <w:rPr>
          <w:rFonts w:cs="Times New Roman"/>
          <w:kern w:val="24"/>
        </w:rPr>
      </w:pPr>
    </w:p>
    <w:p w14:paraId="4F577C58" w14:textId="77777777" w:rsidR="00ED7156" w:rsidRDefault="00ED7156" w:rsidP="002760B8">
      <w:pPr>
        <w:pStyle w:val="NoSpacing"/>
        <w:spacing w:after="160" w:line="360" w:lineRule="auto"/>
        <w:ind w:left="720" w:hanging="720"/>
        <w:jc w:val="both"/>
        <w:rPr>
          <w:rFonts w:cs="Times New Roman"/>
          <w:kern w:val="24"/>
        </w:rPr>
      </w:pPr>
    </w:p>
    <w:p w14:paraId="6A4A1069" w14:textId="77777777" w:rsidR="00ED7156" w:rsidRDefault="00ED7156" w:rsidP="002760B8">
      <w:pPr>
        <w:pStyle w:val="NoSpacing"/>
        <w:spacing w:after="160" w:line="360" w:lineRule="auto"/>
        <w:ind w:left="720" w:hanging="720"/>
        <w:jc w:val="both"/>
        <w:rPr>
          <w:rFonts w:cs="Times New Roman"/>
          <w:kern w:val="24"/>
        </w:rPr>
      </w:pPr>
    </w:p>
    <w:p w14:paraId="3664812F" w14:textId="77777777" w:rsidR="00ED7156" w:rsidRDefault="00ED7156" w:rsidP="002760B8">
      <w:pPr>
        <w:pStyle w:val="NoSpacing"/>
        <w:spacing w:after="160" w:line="360" w:lineRule="auto"/>
        <w:ind w:left="720" w:hanging="720"/>
        <w:jc w:val="both"/>
        <w:rPr>
          <w:rFonts w:cs="Times New Roman"/>
          <w:kern w:val="24"/>
        </w:rPr>
      </w:pPr>
    </w:p>
    <w:p w14:paraId="48BCB746" w14:textId="77777777" w:rsidR="00ED7156" w:rsidRDefault="00ED7156" w:rsidP="002760B8">
      <w:pPr>
        <w:pStyle w:val="NoSpacing"/>
        <w:spacing w:after="160" w:line="360" w:lineRule="auto"/>
        <w:ind w:left="720" w:hanging="720"/>
        <w:jc w:val="both"/>
        <w:rPr>
          <w:rFonts w:cs="Times New Roman"/>
          <w:kern w:val="24"/>
        </w:rPr>
      </w:pPr>
    </w:p>
    <w:p w14:paraId="0ACFD20C" w14:textId="77777777" w:rsidR="00ED7156" w:rsidRDefault="00ED7156" w:rsidP="002760B8">
      <w:pPr>
        <w:pStyle w:val="NoSpacing"/>
        <w:spacing w:after="160" w:line="360" w:lineRule="auto"/>
        <w:ind w:left="720" w:hanging="720"/>
        <w:jc w:val="both"/>
        <w:rPr>
          <w:rFonts w:cs="Times New Roman"/>
          <w:kern w:val="24"/>
        </w:rPr>
      </w:pPr>
    </w:p>
    <w:p w14:paraId="61B9D320" w14:textId="77777777" w:rsidR="00ED7156" w:rsidRDefault="00ED7156" w:rsidP="002760B8">
      <w:pPr>
        <w:pStyle w:val="NoSpacing"/>
        <w:spacing w:after="160" w:line="360" w:lineRule="auto"/>
        <w:ind w:left="720" w:hanging="720"/>
        <w:jc w:val="both"/>
        <w:rPr>
          <w:rFonts w:cs="Times New Roman"/>
          <w:kern w:val="24"/>
        </w:rPr>
      </w:pPr>
    </w:p>
    <w:p w14:paraId="30E55861" w14:textId="77777777" w:rsidR="00ED7156" w:rsidRDefault="00ED7156" w:rsidP="002760B8">
      <w:pPr>
        <w:pStyle w:val="NoSpacing"/>
        <w:spacing w:after="160" w:line="360" w:lineRule="auto"/>
        <w:ind w:left="720" w:hanging="720"/>
        <w:jc w:val="both"/>
        <w:rPr>
          <w:rFonts w:cs="Times New Roman"/>
          <w:kern w:val="24"/>
        </w:rPr>
      </w:pPr>
    </w:p>
    <w:p w14:paraId="1E556BC5" w14:textId="205EA81B" w:rsidR="00140CF3" w:rsidRPr="002760B8" w:rsidRDefault="008320D8" w:rsidP="00F76B9C">
      <w:pPr>
        <w:pStyle w:val="NoSpacing"/>
        <w:spacing w:after="160" w:line="360" w:lineRule="auto"/>
        <w:jc w:val="both"/>
        <w:rPr>
          <w:rFonts w:cs="Times New Roman"/>
          <w:b/>
          <w:bCs/>
          <w:kern w:val="24"/>
        </w:rPr>
      </w:pPr>
      <w:r w:rsidRPr="002760B8">
        <w:rPr>
          <w:rFonts w:cs="Times New Roman"/>
          <w:b/>
          <w:bCs/>
          <w:kern w:val="24"/>
        </w:rPr>
        <w:t>REFERENCES</w:t>
      </w:r>
    </w:p>
    <w:p w14:paraId="4E14369D" w14:textId="77777777" w:rsidR="000E6424" w:rsidRPr="002760B8" w:rsidRDefault="00873DB0" w:rsidP="002760B8">
      <w:pPr>
        <w:pStyle w:val="NoSpacing"/>
        <w:spacing w:after="160" w:line="360" w:lineRule="auto"/>
        <w:ind w:left="720" w:hanging="720"/>
        <w:jc w:val="both"/>
        <w:rPr>
          <w:rFonts w:cs="Times New Roman"/>
          <w:b/>
          <w:bCs/>
          <w:kern w:val="24"/>
        </w:rPr>
      </w:pPr>
      <w:r w:rsidRPr="002760B8">
        <w:rPr>
          <w:rFonts w:cs="Times New Roman"/>
          <w:kern w:val="24"/>
        </w:rPr>
        <w:t>[1]</w:t>
      </w:r>
      <w:r w:rsidR="005D1EED" w:rsidRPr="002760B8">
        <w:rPr>
          <w:rFonts w:cs="Times New Roman"/>
          <w:kern w:val="24"/>
        </w:rPr>
        <w:t xml:space="preserve"> Frank CC, Lardner R. Assessment and treatment of muscle imbalance: The </w:t>
      </w:r>
      <w:proofErr w:type="spellStart"/>
      <w:r w:rsidR="005D1EED" w:rsidRPr="002760B8">
        <w:rPr>
          <w:rFonts w:cs="Times New Roman"/>
          <w:kern w:val="24"/>
        </w:rPr>
        <w:t>Janda</w:t>
      </w:r>
      <w:proofErr w:type="spellEnd"/>
      <w:r w:rsidR="005D1EED" w:rsidRPr="002760B8">
        <w:rPr>
          <w:rFonts w:cs="Times New Roman"/>
          <w:kern w:val="24"/>
        </w:rPr>
        <w:t xml:space="preserve"> Approach 2010, Champaign, IL: </w:t>
      </w:r>
      <w:proofErr w:type="gramStart"/>
      <w:r w:rsidR="005D1EED" w:rsidRPr="002760B8">
        <w:rPr>
          <w:rFonts w:cs="Times New Roman"/>
          <w:kern w:val="24"/>
        </w:rPr>
        <w:t xml:space="preserve">Human </w:t>
      </w:r>
      <w:r w:rsidR="009E06BD" w:rsidRPr="002760B8">
        <w:rPr>
          <w:rFonts w:cs="Times New Roman"/>
          <w:kern w:val="24"/>
        </w:rPr>
        <w:t xml:space="preserve"> Frank</w:t>
      </w:r>
      <w:proofErr w:type="gramEnd"/>
      <w:r w:rsidR="009E06BD" w:rsidRPr="002760B8">
        <w:rPr>
          <w:rFonts w:cs="Times New Roman"/>
          <w:kern w:val="24"/>
        </w:rPr>
        <w:t xml:space="preserve"> CC, Lardner R. Assessment and treatment of muscle imbalance: The </w:t>
      </w:r>
      <w:proofErr w:type="spellStart"/>
      <w:r w:rsidR="009E06BD" w:rsidRPr="002760B8">
        <w:rPr>
          <w:rFonts w:cs="Times New Roman"/>
          <w:kern w:val="24"/>
        </w:rPr>
        <w:t>Janda</w:t>
      </w:r>
      <w:proofErr w:type="spellEnd"/>
      <w:r w:rsidR="009E06BD" w:rsidRPr="002760B8">
        <w:rPr>
          <w:rFonts w:cs="Times New Roman"/>
          <w:kern w:val="24"/>
        </w:rPr>
        <w:t xml:space="preserve"> Approach 2010, Champaign, IL: Human Kinetics.</w:t>
      </w:r>
    </w:p>
    <w:p w14:paraId="787FFAE6" w14:textId="77777777" w:rsidR="00825031"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 xml:space="preserve">[2] </w:t>
      </w:r>
      <w:r w:rsidR="000E6424" w:rsidRPr="002760B8">
        <w:rPr>
          <w:rFonts w:cs="Times New Roman"/>
          <w:kern w:val="24"/>
        </w:rPr>
        <w:tab/>
      </w:r>
      <w:r w:rsidR="00825031" w:rsidRPr="002760B8">
        <w:rPr>
          <w:rFonts w:cs="Times New Roman"/>
          <w:kern w:val="24"/>
        </w:rPr>
        <w:t xml:space="preserve">Moore MK. Upper crossed syndrome and its relationship to cervicogenic headache. </w:t>
      </w:r>
      <w:proofErr w:type="gramStart"/>
      <w:r w:rsidR="00825031" w:rsidRPr="002760B8">
        <w:rPr>
          <w:rFonts w:cs="Times New Roman"/>
          <w:kern w:val="24"/>
        </w:rPr>
        <w:t>J Manipulative Physiol.</w:t>
      </w:r>
      <w:proofErr w:type="gramEnd"/>
      <w:r w:rsidR="00825031" w:rsidRPr="002760B8">
        <w:rPr>
          <w:rFonts w:cs="Times New Roman"/>
          <w:kern w:val="24"/>
        </w:rPr>
        <w:t xml:space="preserve"> </w:t>
      </w:r>
    </w:p>
    <w:p w14:paraId="60C94FE6"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 xml:space="preserve">[3] </w:t>
      </w:r>
      <w:r w:rsidR="000E6424" w:rsidRPr="002760B8">
        <w:rPr>
          <w:rFonts w:cs="Times New Roman"/>
          <w:kern w:val="24"/>
        </w:rPr>
        <w:tab/>
      </w:r>
      <w:proofErr w:type="spellStart"/>
      <w:r w:rsidR="00561C4D" w:rsidRPr="002760B8">
        <w:rPr>
          <w:rFonts w:cs="Times New Roman"/>
          <w:kern w:val="24"/>
        </w:rPr>
        <w:t>Janda</w:t>
      </w:r>
      <w:proofErr w:type="spellEnd"/>
      <w:r w:rsidR="00561C4D" w:rsidRPr="002760B8">
        <w:rPr>
          <w:rFonts w:cs="Times New Roman"/>
          <w:kern w:val="24"/>
        </w:rPr>
        <w:t xml:space="preserve"> V. Muscle </w:t>
      </w:r>
      <w:proofErr w:type="gramStart"/>
      <w:r w:rsidR="00561C4D" w:rsidRPr="002760B8">
        <w:rPr>
          <w:rFonts w:cs="Times New Roman"/>
          <w:kern w:val="24"/>
        </w:rPr>
        <w:t>function</w:t>
      </w:r>
      <w:proofErr w:type="gramEnd"/>
      <w:r w:rsidR="00561C4D" w:rsidRPr="002760B8">
        <w:rPr>
          <w:rFonts w:cs="Times New Roman"/>
          <w:kern w:val="24"/>
        </w:rPr>
        <w:t xml:space="preserve"> testing. Elsevier; 2013; 230-58</w:t>
      </w:r>
    </w:p>
    <w:p w14:paraId="260B1E9F"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 xml:space="preserve">[4] </w:t>
      </w:r>
      <w:r w:rsidR="000E6424" w:rsidRPr="002760B8">
        <w:rPr>
          <w:rFonts w:cs="Times New Roman"/>
          <w:kern w:val="24"/>
        </w:rPr>
        <w:tab/>
      </w:r>
      <w:proofErr w:type="spellStart"/>
      <w:r w:rsidR="00150FB1" w:rsidRPr="002760B8">
        <w:rPr>
          <w:rFonts w:cs="Times New Roman"/>
          <w:kern w:val="24"/>
        </w:rPr>
        <w:t>Phadke</w:t>
      </w:r>
      <w:proofErr w:type="spellEnd"/>
      <w:r w:rsidR="00150FB1" w:rsidRPr="002760B8">
        <w:rPr>
          <w:rFonts w:cs="Times New Roman"/>
          <w:kern w:val="24"/>
        </w:rPr>
        <w:t xml:space="preserve"> </w:t>
      </w:r>
      <w:proofErr w:type="spellStart"/>
      <w:r w:rsidR="00150FB1" w:rsidRPr="002760B8">
        <w:rPr>
          <w:rFonts w:cs="Times New Roman"/>
          <w:kern w:val="24"/>
        </w:rPr>
        <w:t>A</w:t>
      </w:r>
      <w:proofErr w:type="gramStart"/>
      <w:r w:rsidR="00150FB1" w:rsidRPr="002760B8">
        <w:rPr>
          <w:rFonts w:cs="Times New Roman"/>
          <w:kern w:val="24"/>
        </w:rPr>
        <w:t>,Bedekar</w:t>
      </w:r>
      <w:proofErr w:type="spellEnd"/>
      <w:proofErr w:type="gramEnd"/>
      <w:r w:rsidR="00150FB1" w:rsidRPr="002760B8">
        <w:rPr>
          <w:rFonts w:cs="Times New Roman"/>
          <w:kern w:val="24"/>
        </w:rPr>
        <w:t xml:space="preserve"> N et al. Effect of muscle energy technique and static stretching on pain and functional disability in patients with mechanical neck pain: A randomized controlled trial. Hong Kong Physiotherapy Journal 2016; </w:t>
      </w:r>
      <w:proofErr w:type="spellStart"/>
      <w:r w:rsidR="00150FB1" w:rsidRPr="002760B8">
        <w:rPr>
          <w:rFonts w:cs="Times New Roman"/>
          <w:kern w:val="24"/>
        </w:rPr>
        <w:t>Vol</w:t>
      </w:r>
      <w:proofErr w:type="spellEnd"/>
      <w:r w:rsidR="00150FB1" w:rsidRPr="002760B8">
        <w:rPr>
          <w:rFonts w:cs="Times New Roman"/>
          <w:kern w:val="24"/>
        </w:rPr>
        <w:t xml:space="preserve"> 35, p. 5-11</w:t>
      </w:r>
    </w:p>
    <w:p w14:paraId="13A27B1A"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 xml:space="preserve">[5] </w:t>
      </w:r>
      <w:r w:rsidR="000E6424" w:rsidRPr="002760B8">
        <w:rPr>
          <w:rFonts w:cs="Times New Roman"/>
          <w:kern w:val="24"/>
        </w:rPr>
        <w:tab/>
      </w:r>
      <w:r w:rsidR="000D4FBC" w:rsidRPr="002760B8">
        <w:rPr>
          <w:rFonts w:cs="Times New Roman"/>
          <w:kern w:val="24"/>
        </w:rPr>
        <w:t xml:space="preserve">Dutton, Mark. </w:t>
      </w:r>
      <w:proofErr w:type="spellStart"/>
      <w:proofErr w:type="gramStart"/>
      <w:r w:rsidR="000D4FBC" w:rsidRPr="002760B8">
        <w:rPr>
          <w:rFonts w:cs="Times New Roman"/>
          <w:kern w:val="24"/>
        </w:rPr>
        <w:t>Orthopaedic</w:t>
      </w:r>
      <w:proofErr w:type="spellEnd"/>
      <w:r w:rsidR="000D4FBC" w:rsidRPr="002760B8">
        <w:rPr>
          <w:rFonts w:cs="Times New Roman"/>
          <w:kern w:val="24"/>
        </w:rPr>
        <w:t xml:space="preserve"> examination, evaluation, &amp; intervention.</w:t>
      </w:r>
      <w:proofErr w:type="gramEnd"/>
      <w:r w:rsidR="000D4FBC" w:rsidRPr="002760B8">
        <w:rPr>
          <w:rFonts w:cs="Times New Roman"/>
          <w:kern w:val="24"/>
        </w:rPr>
        <w:t xml:space="preserve"> New </w:t>
      </w:r>
      <w:proofErr w:type="gramStart"/>
      <w:r w:rsidR="000D4FBC" w:rsidRPr="002760B8">
        <w:rPr>
          <w:rFonts w:cs="Times New Roman"/>
          <w:kern w:val="24"/>
        </w:rPr>
        <w:t>York :</w:t>
      </w:r>
      <w:proofErr w:type="gramEnd"/>
      <w:r w:rsidR="000D4FBC" w:rsidRPr="002760B8">
        <w:rPr>
          <w:rFonts w:cs="Times New Roman"/>
          <w:kern w:val="24"/>
        </w:rPr>
        <w:t xml:space="preserve"> McGraw-Hill, c2004 pages 331-332, 1218</w:t>
      </w:r>
    </w:p>
    <w:p w14:paraId="5B5956E8"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 xml:space="preserve">[6] </w:t>
      </w:r>
      <w:r w:rsidR="000E6424" w:rsidRPr="002760B8">
        <w:rPr>
          <w:rFonts w:cs="Times New Roman"/>
          <w:kern w:val="24"/>
        </w:rPr>
        <w:tab/>
      </w:r>
      <w:r w:rsidR="007F2E91" w:rsidRPr="002760B8">
        <w:rPr>
          <w:rFonts w:cs="Times New Roman"/>
          <w:kern w:val="24"/>
        </w:rPr>
        <w:t>John Barnes’ Courses completed MFR I, MFR 2, Myofascial Unwinding, Myofascial Soft Tissue Mobilization workshop.</w:t>
      </w:r>
    </w:p>
    <w:p w14:paraId="0D67E08B"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 xml:space="preserve">[7] </w:t>
      </w:r>
      <w:r w:rsidR="000E6424" w:rsidRPr="002760B8">
        <w:rPr>
          <w:rFonts w:cs="Times New Roman"/>
          <w:kern w:val="24"/>
        </w:rPr>
        <w:tab/>
      </w:r>
      <w:r w:rsidR="007D15B0" w:rsidRPr="002760B8">
        <w:rPr>
          <w:rFonts w:cs="Times New Roman"/>
          <w:kern w:val="24"/>
        </w:rPr>
        <w:t xml:space="preserve">Cheatham SW, Baker R, </w:t>
      </w:r>
      <w:proofErr w:type="spellStart"/>
      <w:r w:rsidR="007D15B0" w:rsidRPr="002760B8">
        <w:rPr>
          <w:rFonts w:cs="Times New Roman"/>
          <w:kern w:val="24"/>
        </w:rPr>
        <w:t>Kreiswirth</w:t>
      </w:r>
      <w:proofErr w:type="spellEnd"/>
      <w:r w:rsidR="007D15B0" w:rsidRPr="002760B8">
        <w:rPr>
          <w:rFonts w:cs="Times New Roman"/>
          <w:kern w:val="24"/>
        </w:rPr>
        <w:t xml:space="preserve"> E. Instrument assisted soft-tissue mobilization: A commentary on clinical practice guidelines for rehabilitation professionals. </w:t>
      </w:r>
      <w:proofErr w:type="gramStart"/>
      <w:r w:rsidR="007D15B0" w:rsidRPr="002760B8">
        <w:rPr>
          <w:rFonts w:cs="Times New Roman"/>
          <w:kern w:val="24"/>
        </w:rPr>
        <w:t>International journal of sports physical therapy.</w:t>
      </w:r>
      <w:proofErr w:type="gramEnd"/>
      <w:r w:rsidR="007D15B0" w:rsidRPr="002760B8">
        <w:rPr>
          <w:rFonts w:cs="Times New Roman"/>
          <w:kern w:val="24"/>
        </w:rPr>
        <w:t xml:space="preserve"> 2019 </w:t>
      </w:r>
      <w:proofErr w:type="spellStart"/>
      <w:r w:rsidR="007D15B0" w:rsidRPr="002760B8">
        <w:rPr>
          <w:rFonts w:cs="Times New Roman"/>
          <w:kern w:val="24"/>
        </w:rPr>
        <w:t>JulCheatham</w:t>
      </w:r>
      <w:proofErr w:type="spellEnd"/>
      <w:r w:rsidR="007D15B0" w:rsidRPr="002760B8">
        <w:rPr>
          <w:rFonts w:cs="Times New Roman"/>
          <w:kern w:val="24"/>
        </w:rPr>
        <w:t xml:space="preserve"> SW, Baker R, </w:t>
      </w:r>
      <w:proofErr w:type="spellStart"/>
      <w:r w:rsidR="007D15B0" w:rsidRPr="002760B8">
        <w:rPr>
          <w:rFonts w:cs="Times New Roman"/>
          <w:kern w:val="24"/>
        </w:rPr>
        <w:t>Kreiswirth</w:t>
      </w:r>
      <w:proofErr w:type="spellEnd"/>
      <w:r w:rsidR="007D15B0" w:rsidRPr="002760B8">
        <w:rPr>
          <w:rFonts w:cs="Times New Roman"/>
          <w:kern w:val="24"/>
        </w:rPr>
        <w:t xml:space="preserve"> E. Instrument assisted soft-tissue mobilization: A commentary on clinical practice guidelines for rehabilitation professionals. </w:t>
      </w:r>
      <w:proofErr w:type="gramStart"/>
      <w:r w:rsidR="007D15B0" w:rsidRPr="002760B8">
        <w:rPr>
          <w:rFonts w:cs="Times New Roman"/>
          <w:kern w:val="24"/>
        </w:rPr>
        <w:t>International journal of sports physical therapy.</w:t>
      </w:r>
      <w:proofErr w:type="gramEnd"/>
      <w:r w:rsidR="007D15B0" w:rsidRPr="002760B8">
        <w:rPr>
          <w:rFonts w:cs="Times New Roman"/>
          <w:kern w:val="24"/>
        </w:rPr>
        <w:t xml:space="preserve"> 2019 July</w:t>
      </w:r>
    </w:p>
    <w:p w14:paraId="651DFB4D"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w:t>
      </w:r>
      <w:r w:rsidR="00794C67" w:rsidRPr="002760B8">
        <w:rPr>
          <w:rFonts w:cs="Times New Roman"/>
          <w:kern w:val="24"/>
        </w:rPr>
        <w:t>8]</w:t>
      </w:r>
      <w:r w:rsidR="000E6424" w:rsidRPr="002760B8">
        <w:rPr>
          <w:rFonts w:cs="Times New Roman"/>
          <w:kern w:val="24"/>
        </w:rPr>
        <w:tab/>
      </w:r>
      <w:r w:rsidR="00BD126F" w:rsidRPr="002760B8">
        <w:rPr>
          <w:rFonts w:cs="Times New Roman"/>
          <w:kern w:val="24"/>
        </w:rPr>
        <w:t xml:space="preserve">Lambert M, Hitchcock R, </w:t>
      </w:r>
      <w:proofErr w:type="spellStart"/>
      <w:r w:rsidR="00BD126F" w:rsidRPr="002760B8">
        <w:rPr>
          <w:rFonts w:cs="Times New Roman"/>
          <w:kern w:val="24"/>
        </w:rPr>
        <w:t>Lavallee</w:t>
      </w:r>
      <w:proofErr w:type="spellEnd"/>
      <w:r w:rsidR="00BD126F" w:rsidRPr="002760B8">
        <w:rPr>
          <w:rFonts w:cs="Times New Roman"/>
          <w:kern w:val="24"/>
        </w:rPr>
        <w:t xml:space="preserve"> K, </w:t>
      </w:r>
      <w:proofErr w:type="spellStart"/>
      <w:r w:rsidR="00BD126F" w:rsidRPr="002760B8">
        <w:rPr>
          <w:rFonts w:cs="Times New Roman"/>
          <w:kern w:val="24"/>
        </w:rPr>
        <w:t>Hayford</w:t>
      </w:r>
      <w:proofErr w:type="spellEnd"/>
      <w:r w:rsidR="00BD126F" w:rsidRPr="002760B8">
        <w:rPr>
          <w:rFonts w:cs="Times New Roman"/>
          <w:kern w:val="24"/>
        </w:rPr>
        <w:t xml:space="preserve"> E, </w:t>
      </w:r>
      <w:proofErr w:type="spellStart"/>
      <w:r w:rsidR="00BD126F" w:rsidRPr="002760B8">
        <w:rPr>
          <w:rFonts w:cs="Times New Roman"/>
          <w:kern w:val="24"/>
        </w:rPr>
        <w:t>Morazzini</w:t>
      </w:r>
      <w:proofErr w:type="spellEnd"/>
      <w:r w:rsidR="00BD126F" w:rsidRPr="002760B8">
        <w:rPr>
          <w:rFonts w:cs="Times New Roman"/>
          <w:kern w:val="24"/>
        </w:rPr>
        <w:t xml:space="preserve"> R, Wallace A, Conroy D, Cleland J. The effects of instrument-assisted soft tissue mobilization compared to other interventions on pain and function: a systematic review. </w:t>
      </w:r>
      <w:proofErr w:type="gramStart"/>
      <w:r w:rsidR="00BD126F" w:rsidRPr="002760B8">
        <w:rPr>
          <w:rFonts w:cs="Times New Roman"/>
          <w:kern w:val="24"/>
        </w:rPr>
        <w:t>Physical Therapy Reviews.</w:t>
      </w:r>
      <w:proofErr w:type="gramEnd"/>
      <w:r w:rsidR="00BD126F" w:rsidRPr="002760B8">
        <w:rPr>
          <w:rFonts w:cs="Times New Roman"/>
          <w:kern w:val="24"/>
        </w:rPr>
        <w:t xml:space="preserve"> 2017 Mar 4</w:t>
      </w:r>
      <w:proofErr w:type="gramStart"/>
      <w:r w:rsidR="00BD126F" w:rsidRPr="002760B8">
        <w:rPr>
          <w:rFonts w:cs="Times New Roman"/>
          <w:kern w:val="24"/>
        </w:rPr>
        <w:t>;22</w:t>
      </w:r>
      <w:proofErr w:type="gramEnd"/>
      <w:r w:rsidR="00BD126F" w:rsidRPr="002760B8">
        <w:rPr>
          <w:rFonts w:cs="Times New Roman"/>
          <w:kern w:val="24"/>
        </w:rPr>
        <w:t>(1-2):76-85.</w:t>
      </w:r>
    </w:p>
    <w:p w14:paraId="4A3EABC3"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lastRenderedPageBreak/>
        <w:t>[</w:t>
      </w:r>
      <w:r w:rsidR="00E80F50" w:rsidRPr="002760B8">
        <w:rPr>
          <w:rFonts w:cs="Times New Roman"/>
          <w:kern w:val="24"/>
        </w:rPr>
        <w:t>9</w:t>
      </w:r>
      <w:r w:rsidRPr="002760B8">
        <w:rPr>
          <w:rFonts w:cs="Times New Roman"/>
          <w:kern w:val="24"/>
        </w:rPr>
        <w:t xml:space="preserve">] </w:t>
      </w:r>
      <w:r w:rsidR="000E6424" w:rsidRPr="002760B8">
        <w:rPr>
          <w:rFonts w:cs="Times New Roman"/>
          <w:kern w:val="24"/>
        </w:rPr>
        <w:tab/>
      </w:r>
      <w:proofErr w:type="spellStart"/>
      <w:r w:rsidR="00E80F50" w:rsidRPr="002760B8">
        <w:rPr>
          <w:rFonts w:cs="Times New Roman"/>
          <w:kern w:val="24"/>
        </w:rPr>
        <w:t>Ge</w:t>
      </w:r>
      <w:proofErr w:type="spellEnd"/>
      <w:r w:rsidR="00E80F50" w:rsidRPr="002760B8">
        <w:rPr>
          <w:rFonts w:cs="Times New Roman"/>
          <w:kern w:val="24"/>
        </w:rPr>
        <w:t xml:space="preserve"> W, Roth E, </w:t>
      </w:r>
      <w:proofErr w:type="spellStart"/>
      <w:r w:rsidR="00E80F50" w:rsidRPr="002760B8">
        <w:rPr>
          <w:rFonts w:cs="Times New Roman"/>
          <w:kern w:val="24"/>
        </w:rPr>
        <w:t>Sansone</w:t>
      </w:r>
      <w:proofErr w:type="spellEnd"/>
      <w:r w:rsidR="00E80F50" w:rsidRPr="002760B8">
        <w:rPr>
          <w:rFonts w:cs="Times New Roman"/>
          <w:kern w:val="24"/>
        </w:rPr>
        <w:t xml:space="preserve"> A. A quasi-experimental study on the effects of instrument assisted soft tissue mobilization on </w:t>
      </w:r>
      <w:proofErr w:type="spellStart"/>
      <w:r w:rsidR="00E80F50" w:rsidRPr="002760B8">
        <w:rPr>
          <w:rFonts w:cs="Times New Roman"/>
          <w:kern w:val="24"/>
        </w:rPr>
        <w:t>mechanosensitive</w:t>
      </w:r>
      <w:proofErr w:type="spellEnd"/>
      <w:r w:rsidR="00E80F50" w:rsidRPr="002760B8">
        <w:rPr>
          <w:rFonts w:cs="Times New Roman"/>
          <w:kern w:val="24"/>
        </w:rPr>
        <w:t xml:space="preserve"> neurons. </w:t>
      </w:r>
      <w:proofErr w:type="gramStart"/>
      <w:r w:rsidR="00E80F50" w:rsidRPr="002760B8">
        <w:rPr>
          <w:rFonts w:cs="Times New Roman"/>
          <w:kern w:val="24"/>
        </w:rPr>
        <w:t>Journal of physical therapy science.</w:t>
      </w:r>
      <w:proofErr w:type="gramEnd"/>
      <w:r w:rsidR="00E80F50" w:rsidRPr="002760B8">
        <w:rPr>
          <w:rFonts w:cs="Times New Roman"/>
          <w:kern w:val="24"/>
        </w:rPr>
        <w:t xml:space="preserve"> 2017</w:t>
      </w:r>
      <w:proofErr w:type="gramStart"/>
      <w:r w:rsidR="00E80F50" w:rsidRPr="002760B8">
        <w:rPr>
          <w:rFonts w:cs="Times New Roman"/>
          <w:kern w:val="24"/>
        </w:rPr>
        <w:t>;29</w:t>
      </w:r>
      <w:proofErr w:type="gramEnd"/>
      <w:r w:rsidR="00E80F50" w:rsidRPr="002760B8">
        <w:rPr>
          <w:rFonts w:cs="Times New Roman"/>
          <w:kern w:val="24"/>
        </w:rPr>
        <w:t>(4):654-7.</w:t>
      </w:r>
    </w:p>
    <w:p w14:paraId="61503C2B" w14:textId="77777777" w:rsidR="000E6424"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[1</w:t>
      </w:r>
      <w:r w:rsidR="00E80F50" w:rsidRPr="002760B8">
        <w:rPr>
          <w:rFonts w:cs="Times New Roman"/>
          <w:kern w:val="24"/>
        </w:rPr>
        <w:t>0</w:t>
      </w:r>
      <w:r w:rsidRPr="002760B8">
        <w:rPr>
          <w:rFonts w:cs="Times New Roman"/>
          <w:kern w:val="24"/>
        </w:rPr>
        <w:t xml:space="preserve">] </w:t>
      </w:r>
      <w:r w:rsidR="000E6424" w:rsidRPr="002760B8">
        <w:rPr>
          <w:rFonts w:cs="Times New Roman"/>
          <w:kern w:val="24"/>
        </w:rPr>
        <w:tab/>
      </w:r>
      <w:proofErr w:type="spellStart"/>
      <w:r w:rsidR="009A61B1" w:rsidRPr="002760B8">
        <w:rPr>
          <w:rFonts w:cs="Times New Roman"/>
          <w:kern w:val="24"/>
        </w:rPr>
        <w:t>Nazari</w:t>
      </w:r>
      <w:proofErr w:type="spellEnd"/>
      <w:r w:rsidR="009A61B1" w:rsidRPr="002760B8">
        <w:rPr>
          <w:rFonts w:cs="Times New Roman"/>
          <w:kern w:val="24"/>
        </w:rPr>
        <w:t xml:space="preserve"> G, </w:t>
      </w:r>
      <w:proofErr w:type="spellStart"/>
      <w:r w:rsidR="009A61B1" w:rsidRPr="002760B8">
        <w:rPr>
          <w:rFonts w:cs="Times New Roman"/>
          <w:kern w:val="24"/>
        </w:rPr>
        <w:t>Bobos</w:t>
      </w:r>
      <w:proofErr w:type="spellEnd"/>
      <w:r w:rsidR="009A61B1" w:rsidRPr="002760B8">
        <w:rPr>
          <w:rFonts w:cs="Times New Roman"/>
          <w:kern w:val="24"/>
        </w:rPr>
        <w:t xml:space="preserve"> P, </w:t>
      </w:r>
      <w:proofErr w:type="spellStart"/>
      <w:r w:rsidR="009A61B1" w:rsidRPr="002760B8">
        <w:rPr>
          <w:rFonts w:cs="Times New Roman"/>
          <w:kern w:val="24"/>
        </w:rPr>
        <w:t>MacDermid</w:t>
      </w:r>
      <w:proofErr w:type="spellEnd"/>
      <w:r w:rsidR="009A61B1" w:rsidRPr="002760B8">
        <w:rPr>
          <w:rFonts w:cs="Times New Roman"/>
          <w:kern w:val="24"/>
        </w:rPr>
        <w:t xml:space="preserve"> JC, Birmingham T. The effectiveness of Instrument-Assisted soft tissue mobilization in athletes, participants without extremity or spinal conditions, and individuals with upper extremity, lower extremity, and spinal conditions: a systematic review. </w:t>
      </w:r>
      <w:proofErr w:type="gramStart"/>
      <w:r w:rsidR="009A61B1" w:rsidRPr="002760B8">
        <w:rPr>
          <w:rFonts w:cs="Times New Roman"/>
          <w:kern w:val="24"/>
        </w:rPr>
        <w:t>Archives of Physical Medicine and Rehabilitation.</w:t>
      </w:r>
      <w:proofErr w:type="gramEnd"/>
    </w:p>
    <w:p w14:paraId="5E211FC7" w14:textId="77777777" w:rsidR="00022220" w:rsidRPr="002760B8" w:rsidRDefault="00174FF0" w:rsidP="002760B8">
      <w:pPr>
        <w:pStyle w:val="NoSpacing"/>
        <w:spacing w:after="160" w:line="360" w:lineRule="auto"/>
        <w:ind w:left="720" w:hanging="720"/>
        <w:jc w:val="both"/>
        <w:rPr>
          <w:rFonts w:cs="Times New Roman"/>
          <w:kern w:val="24"/>
        </w:rPr>
      </w:pPr>
      <w:r w:rsidRPr="002760B8">
        <w:rPr>
          <w:rFonts w:cs="Times New Roman"/>
          <w:kern w:val="24"/>
        </w:rPr>
        <w:t>[1</w:t>
      </w:r>
      <w:r w:rsidR="00383344" w:rsidRPr="002760B8">
        <w:rPr>
          <w:rFonts w:cs="Times New Roman"/>
          <w:kern w:val="24"/>
        </w:rPr>
        <w:t>1</w:t>
      </w:r>
      <w:r w:rsidRPr="002760B8">
        <w:rPr>
          <w:rFonts w:cs="Times New Roman"/>
          <w:kern w:val="24"/>
        </w:rPr>
        <w:t xml:space="preserve">] </w:t>
      </w:r>
      <w:r w:rsidR="000E6424" w:rsidRPr="002760B8">
        <w:rPr>
          <w:rFonts w:cs="Times New Roman"/>
          <w:kern w:val="24"/>
        </w:rPr>
        <w:tab/>
      </w:r>
      <w:proofErr w:type="spellStart"/>
      <w:r w:rsidR="00022220" w:rsidRPr="002760B8">
        <w:rPr>
          <w:rFonts w:cs="Times New Roman"/>
          <w:kern w:val="24"/>
        </w:rPr>
        <w:t>Bae</w:t>
      </w:r>
      <w:proofErr w:type="spellEnd"/>
      <w:r w:rsidR="00022220" w:rsidRPr="002760B8">
        <w:rPr>
          <w:rFonts w:cs="Times New Roman"/>
          <w:kern w:val="24"/>
        </w:rPr>
        <w:t xml:space="preserve"> WS, Lee OH, Shin JW, et al. </w:t>
      </w:r>
      <w:proofErr w:type="gramStart"/>
      <w:r w:rsidR="00022220" w:rsidRPr="002760B8">
        <w:rPr>
          <w:rFonts w:cs="Times New Roman"/>
          <w:kern w:val="24"/>
        </w:rPr>
        <w:t xml:space="preserve">The effect of middle and lower trapezius strength exercises and </w:t>
      </w:r>
      <w:proofErr w:type="spellStart"/>
      <w:r w:rsidR="00022220" w:rsidRPr="002760B8">
        <w:rPr>
          <w:rFonts w:cs="Times New Roman"/>
          <w:kern w:val="24"/>
        </w:rPr>
        <w:t>levator</w:t>
      </w:r>
      <w:proofErr w:type="spellEnd"/>
      <w:r w:rsidR="00022220" w:rsidRPr="002760B8">
        <w:rPr>
          <w:rFonts w:cs="Times New Roman"/>
          <w:kern w:val="24"/>
        </w:rPr>
        <w:t xml:space="preserve"> scapulae and upper trapezius stretching exercises in upper crossed syndrome.</w:t>
      </w:r>
      <w:proofErr w:type="gramEnd"/>
      <w:r w:rsidR="00022220" w:rsidRPr="002760B8">
        <w:rPr>
          <w:rFonts w:cs="Times New Roman"/>
          <w:kern w:val="24"/>
        </w:rPr>
        <w:t xml:space="preserve"> J </w:t>
      </w:r>
      <w:proofErr w:type="spellStart"/>
      <w:r w:rsidR="00022220" w:rsidRPr="002760B8">
        <w:rPr>
          <w:rFonts w:cs="Times New Roman"/>
          <w:kern w:val="24"/>
        </w:rPr>
        <w:t>Phys</w:t>
      </w:r>
      <w:proofErr w:type="spellEnd"/>
      <w:r w:rsidR="00022220" w:rsidRPr="002760B8">
        <w:rPr>
          <w:rFonts w:cs="Times New Roman"/>
          <w:kern w:val="24"/>
        </w:rPr>
        <w:t xml:space="preserve"> </w:t>
      </w:r>
      <w:proofErr w:type="spellStart"/>
      <w:r w:rsidR="00022220" w:rsidRPr="002760B8">
        <w:rPr>
          <w:rFonts w:cs="Times New Roman"/>
          <w:kern w:val="24"/>
        </w:rPr>
        <w:t>Ther</w:t>
      </w:r>
      <w:proofErr w:type="spellEnd"/>
      <w:r w:rsidR="00022220" w:rsidRPr="002760B8">
        <w:rPr>
          <w:rFonts w:cs="Times New Roman"/>
          <w:kern w:val="24"/>
        </w:rPr>
        <w:t xml:space="preserve"> Sci. 2016; 28 (5): 1636-1639.</w:t>
      </w:r>
    </w:p>
    <w:p w14:paraId="37CCED2F" w14:textId="77777777" w:rsidR="00022220" w:rsidRPr="002760B8" w:rsidRDefault="00022220" w:rsidP="002760B8">
      <w:pPr>
        <w:pStyle w:val="NoSpacing"/>
        <w:spacing w:after="160" w:line="360" w:lineRule="auto"/>
        <w:ind w:left="720" w:hanging="720"/>
        <w:jc w:val="both"/>
        <w:rPr>
          <w:rFonts w:cs="Times New Roman"/>
          <w:kern w:val="24"/>
        </w:rPr>
      </w:pPr>
    </w:p>
    <w:p w14:paraId="4BB40063" w14:textId="77777777" w:rsidR="00022220" w:rsidRPr="002760B8" w:rsidRDefault="00022220" w:rsidP="002760B8">
      <w:pPr>
        <w:pStyle w:val="NoSpacing"/>
        <w:spacing w:after="160" w:line="360" w:lineRule="auto"/>
        <w:ind w:left="720" w:hanging="720"/>
        <w:jc w:val="both"/>
        <w:rPr>
          <w:rFonts w:cs="Times New Roman"/>
          <w:kern w:val="24"/>
        </w:rPr>
      </w:pPr>
      <w:r w:rsidRPr="002760B8">
        <w:rPr>
          <w:rFonts w:cs="Times New Roman"/>
          <w:kern w:val="24"/>
        </w:rPr>
        <w:t xml:space="preserve">[12] </w:t>
      </w:r>
      <w:proofErr w:type="spellStart"/>
      <w:r w:rsidRPr="002760B8">
        <w:rPr>
          <w:rFonts w:cs="Times New Roman"/>
          <w:kern w:val="24"/>
        </w:rPr>
        <w:t>Gillani</w:t>
      </w:r>
      <w:proofErr w:type="spellEnd"/>
      <w:r w:rsidRPr="002760B8">
        <w:rPr>
          <w:rFonts w:cs="Times New Roman"/>
          <w:kern w:val="24"/>
        </w:rPr>
        <w:t xml:space="preserve"> SN, </w:t>
      </w:r>
      <w:proofErr w:type="spellStart"/>
      <w:r w:rsidRPr="002760B8">
        <w:rPr>
          <w:rFonts w:cs="Times New Roman"/>
          <w:kern w:val="24"/>
        </w:rPr>
        <w:t>Quarat-ul-ain</w:t>
      </w:r>
      <w:proofErr w:type="spellEnd"/>
      <w:r w:rsidRPr="002760B8">
        <w:rPr>
          <w:rFonts w:cs="Times New Roman"/>
          <w:kern w:val="24"/>
        </w:rPr>
        <w:t xml:space="preserve">, </w:t>
      </w:r>
      <w:proofErr w:type="spellStart"/>
      <w:r w:rsidRPr="002760B8">
        <w:rPr>
          <w:rFonts w:cs="Times New Roman"/>
          <w:kern w:val="24"/>
        </w:rPr>
        <w:t>Shakil</w:t>
      </w:r>
      <w:proofErr w:type="spellEnd"/>
      <w:r w:rsidRPr="002760B8">
        <w:rPr>
          <w:rFonts w:cs="Times New Roman"/>
          <w:kern w:val="24"/>
        </w:rPr>
        <w:t xml:space="preserve"> </w:t>
      </w:r>
      <w:proofErr w:type="spellStart"/>
      <w:proofErr w:type="gramStart"/>
      <w:r w:rsidRPr="002760B8">
        <w:rPr>
          <w:rFonts w:cs="Times New Roman"/>
          <w:kern w:val="24"/>
        </w:rPr>
        <w:t>ur</w:t>
      </w:r>
      <w:proofErr w:type="spellEnd"/>
      <w:proofErr w:type="gramEnd"/>
      <w:r w:rsidRPr="002760B8">
        <w:rPr>
          <w:rFonts w:cs="Times New Roman"/>
          <w:kern w:val="24"/>
        </w:rPr>
        <w:t xml:space="preserve"> </w:t>
      </w:r>
      <w:proofErr w:type="spellStart"/>
      <w:r w:rsidRPr="002760B8">
        <w:rPr>
          <w:rFonts w:cs="Times New Roman"/>
          <w:kern w:val="24"/>
        </w:rPr>
        <w:t>Rehman</w:t>
      </w:r>
      <w:proofErr w:type="spellEnd"/>
      <w:r w:rsidRPr="002760B8">
        <w:rPr>
          <w:rFonts w:cs="Times New Roman"/>
          <w:kern w:val="24"/>
        </w:rPr>
        <w:t xml:space="preserve">, et al. Effects of eccentric muscle energy technique versus static stretching exercises in the management of cervical dysfunction in upper cross syndrome: a randomized control trial. </w:t>
      </w:r>
      <w:proofErr w:type="gramStart"/>
      <w:r w:rsidRPr="002760B8">
        <w:rPr>
          <w:rFonts w:cs="Times New Roman"/>
          <w:kern w:val="24"/>
        </w:rPr>
        <w:t>J Pak Med Assoc. 2020; 70 (3).</w:t>
      </w:r>
      <w:proofErr w:type="gramEnd"/>
    </w:p>
    <w:p w14:paraId="10FE43EA" w14:textId="5AE05E7A" w:rsidR="00EC3BB1" w:rsidRDefault="00174FF0" w:rsidP="002760B8">
      <w:pPr>
        <w:pStyle w:val="NoSpacing"/>
        <w:spacing w:after="160" w:line="360" w:lineRule="auto"/>
        <w:ind w:left="720" w:hanging="720"/>
        <w:jc w:val="both"/>
        <w:rPr>
          <w:rFonts w:cs="Times New Roman"/>
          <w:kern w:val="24"/>
        </w:rPr>
      </w:pPr>
      <w:r w:rsidRPr="002760B8">
        <w:rPr>
          <w:rFonts w:cs="Times New Roman"/>
          <w:kern w:val="24"/>
        </w:rPr>
        <w:t>[</w:t>
      </w:r>
      <w:r w:rsidR="00D63FE8">
        <w:rPr>
          <w:rFonts w:cs="Times New Roman"/>
          <w:kern w:val="24"/>
        </w:rPr>
        <w:t>13</w:t>
      </w:r>
      <w:r w:rsidR="00AF7ABD">
        <w:rPr>
          <w:rFonts w:cs="Times New Roman"/>
          <w:kern w:val="24"/>
        </w:rPr>
        <w:t xml:space="preserve">] </w:t>
      </w:r>
      <w:proofErr w:type="spellStart"/>
      <w:r w:rsidR="00AF7ABD">
        <w:rPr>
          <w:rFonts w:cs="Times New Roman"/>
          <w:kern w:val="24"/>
        </w:rPr>
        <w:t>Muscolino</w:t>
      </w:r>
      <w:proofErr w:type="spellEnd"/>
      <w:r w:rsidR="00AF7ABD">
        <w:rPr>
          <w:rFonts w:cs="Times New Roman"/>
          <w:kern w:val="24"/>
        </w:rPr>
        <w:t>, J. Upper crossed syndrome. Journal of the</w:t>
      </w:r>
      <w:r w:rsidR="008334FC">
        <w:rPr>
          <w:rFonts w:cs="Times New Roman"/>
          <w:kern w:val="24"/>
        </w:rPr>
        <w:t xml:space="preserve"> </w:t>
      </w:r>
      <w:r w:rsidR="00AF7ABD">
        <w:rPr>
          <w:rFonts w:cs="Times New Roman"/>
          <w:kern w:val="24"/>
        </w:rPr>
        <w:t>Australian Traditional-Medicine Society.2015;</w:t>
      </w:r>
    </w:p>
    <w:p w14:paraId="1383608F" w14:textId="0A46CEBB" w:rsidR="004C546B" w:rsidRDefault="004C546B" w:rsidP="00D114BD">
      <w:pPr>
        <w:pStyle w:val="NoSpacing"/>
        <w:spacing w:after="160" w:line="360" w:lineRule="auto"/>
        <w:ind w:left="720" w:hanging="720"/>
        <w:jc w:val="both"/>
        <w:rPr>
          <w:rFonts w:cs="Times New Roman"/>
          <w:kern w:val="24"/>
        </w:rPr>
      </w:pPr>
      <w:r>
        <w:rPr>
          <w:rFonts w:cs="Times New Roman"/>
          <w:kern w:val="24"/>
        </w:rPr>
        <w:t>[14</w:t>
      </w:r>
      <w:r w:rsidR="00662792">
        <w:rPr>
          <w:rFonts w:cs="Times New Roman"/>
          <w:kern w:val="24"/>
        </w:rPr>
        <w:t>]</w:t>
      </w:r>
      <w:proofErr w:type="spellStart"/>
      <w:r>
        <w:rPr>
          <w:rFonts w:cs="Times New Roman"/>
          <w:kern w:val="24"/>
        </w:rPr>
        <w:t>Yoo</w:t>
      </w:r>
      <w:proofErr w:type="spellEnd"/>
      <w:r>
        <w:rPr>
          <w:rFonts w:cs="Times New Roman"/>
          <w:kern w:val="24"/>
        </w:rPr>
        <w:t xml:space="preserve"> WG, Yi CH, Kim MH. Effects of a </w:t>
      </w:r>
      <w:r w:rsidR="00D114BD">
        <w:rPr>
          <w:rFonts w:cs="Times New Roman"/>
          <w:kern w:val="24"/>
        </w:rPr>
        <w:t xml:space="preserve">ball-backrest </w:t>
      </w:r>
      <w:r>
        <w:rPr>
          <w:rFonts w:cs="Times New Roman"/>
          <w:kern w:val="24"/>
        </w:rPr>
        <w:t xml:space="preserve">Chair on the muscles associated with upper crossed syndrome when working at a VDT. </w:t>
      </w:r>
      <w:proofErr w:type="gramStart"/>
      <w:r>
        <w:rPr>
          <w:rFonts w:cs="Times New Roman"/>
          <w:kern w:val="24"/>
        </w:rPr>
        <w:t>Work.</w:t>
      </w:r>
      <w:proofErr w:type="gramEnd"/>
      <w:r>
        <w:rPr>
          <w:rFonts w:cs="Times New Roman"/>
          <w:kern w:val="24"/>
        </w:rPr>
        <w:t xml:space="preserve"> 2007</w:t>
      </w:r>
      <w:proofErr w:type="gramStart"/>
      <w:r>
        <w:rPr>
          <w:rFonts w:cs="Times New Roman"/>
          <w:kern w:val="24"/>
        </w:rPr>
        <w:t>;29</w:t>
      </w:r>
      <w:proofErr w:type="gramEnd"/>
      <w:r>
        <w:rPr>
          <w:rFonts w:cs="Times New Roman"/>
          <w:kern w:val="24"/>
        </w:rPr>
        <w:t>(3):239</w:t>
      </w:r>
    </w:p>
    <w:p w14:paraId="1DCDFD25" w14:textId="549876DB" w:rsidR="00626D5D" w:rsidRDefault="0000418A" w:rsidP="0000418A">
      <w:pPr>
        <w:pStyle w:val="NoSpacing"/>
        <w:spacing w:after="160" w:line="360" w:lineRule="auto"/>
        <w:ind w:left="720" w:hanging="720"/>
        <w:jc w:val="both"/>
        <w:rPr>
          <w:rFonts w:cs="Times New Roman"/>
          <w:kern w:val="24"/>
        </w:rPr>
      </w:pPr>
      <w:r>
        <w:rPr>
          <w:rFonts w:cs="Times New Roman"/>
          <w:kern w:val="24"/>
        </w:rPr>
        <w:t>[</w:t>
      </w:r>
      <w:r w:rsidR="00626D5D">
        <w:rPr>
          <w:rFonts w:cs="Times New Roman"/>
          <w:kern w:val="24"/>
        </w:rPr>
        <w:t>15</w:t>
      </w:r>
      <w:r>
        <w:rPr>
          <w:rFonts w:cs="Times New Roman"/>
          <w:kern w:val="24"/>
        </w:rPr>
        <w:t>]</w:t>
      </w:r>
      <w:r w:rsidR="00626D5D">
        <w:rPr>
          <w:rFonts w:cs="Times New Roman"/>
          <w:kern w:val="24"/>
        </w:rPr>
        <w:t>Phillip Page, Clare Frank, Robert Lardner</w:t>
      </w:r>
      <w:r>
        <w:rPr>
          <w:rFonts w:cs="Times New Roman"/>
          <w:kern w:val="24"/>
        </w:rPr>
        <w:t xml:space="preserve">, </w:t>
      </w:r>
      <w:r w:rsidR="00626D5D">
        <w:rPr>
          <w:rFonts w:cs="Times New Roman"/>
          <w:kern w:val="24"/>
        </w:rPr>
        <w:t>Treatment of Muscle Imbalance eBook.2010</w:t>
      </w:r>
      <w:r>
        <w:rPr>
          <w:rFonts w:cs="Times New Roman"/>
          <w:kern w:val="24"/>
        </w:rPr>
        <w:t>.</w:t>
      </w:r>
    </w:p>
    <w:p w14:paraId="71478058" w14:textId="0E000156" w:rsidR="004F53F5" w:rsidRDefault="004F53F5" w:rsidP="004F53F5">
      <w:pPr>
        <w:pStyle w:val="NoSpacing"/>
        <w:spacing w:after="160" w:line="360" w:lineRule="auto"/>
        <w:ind w:left="720" w:hanging="720"/>
        <w:jc w:val="both"/>
        <w:rPr>
          <w:rFonts w:cs="Times New Roman"/>
          <w:kern w:val="24"/>
        </w:rPr>
      </w:pPr>
      <w:r>
        <w:rPr>
          <w:rFonts w:cs="Times New Roman"/>
          <w:kern w:val="24"/>
        </w:rPr>
        <w:t>[1</w:t>
      </w:r>
      <w:r w:rsidR="00662792">
        <w:rPr>
          <w:rFonts w:cs="Times New Roman"/>
          <w:kern w:val="24"/>
        </w:rPr>
        <w:t>6</w:t>
      </w:r>
      <w:r>
        <w:rPr>
          <w:rFonts w:cs="Times New Roman"/>
          <w:kern w:val="24"/>
        </w:rPr>
        <w:t xml:space="preserve">]Johnson G, </w:t>
      </w:r>
      <w:proofErr w:type="spellStart"/>
      <w:r>
        <w:rPr>
          <w:rFonts w:cs="Times New Roman"/>
          <w:kern w:val="24"/>
        </w:rPr>
        <w:t>Bogduk</w:t>
      </w:r>
      <w:proofErr w:type="spellEnd"/>
      <w:r>
        <w:rPr>
          <w:rFonts w:cs="Times New Roman"/>
          <w:kern w:val="24"/>
        </w:rPr>
        <w:t xml:space="preserve"> N, </w:t>
      </w:r>
      <w:proofErr w:type="spellStart"/>
      <w:r>
        <w:rPr>
          <w:rFonts w:cs="Times New Roman"/>
          <w:kern w:val="24"/>
        </w:rPr>
        <w:t>Nowitzke</w:t>
      </w:r>
      <w:proofErr w:type="spellEnd"/>
      <w:r>
        <w:rPr>
          <w:rFonts w:cs="Times New Roman"/>
          <w:kern w:val="24"/>
        </w:rPr>
        <w:t xml:space="preserve"> A, House D. Anatomy and actions of the trapezius muscle. </w:t>
      </w:r>
      <w:proofErr w:type="spellStart"/>
      <w:r>
        <w:rPr>
          <w:rFonts w:cs="Times New Roman"/>
          <w:kern w:val="24"/>
        </w:rPr>
        <w:t>Clin</w:t>
      </w:r>
      <w:proofErr w:type="spellEnd"/>
      <w:r>
        <w:rPr>
          <w:rFonts w:cs="Times New Roman"/>
          <w:kern w:val="24"/>
        </w:rPr>
        <w:t xml:space="preserve"> </w:t>
      </w:r>
      <w:proofErr w:type="spellStart"/>
      <w:r>
        <w:rPr>
          <w:rFonts w:cs="Times New Roman"/>
          <w:kern w:val="24"/>
        </w:rPr>
        <w:t>Biomech</w:t>
      </w:r>
      <w:proofErr w:type="spellEnd"/>
      <w:r>
        <w:rPr>
          <w:rFonts w:cs="Times New Roman"/>
          <w:kern w:val="24"/>
        </w:rPr>
        <w:t xml:space="preserve"> (Bristol, Avon). 1994 Jan</w:t>
      </w:r>
      <w:proofErr w:type="gramStart"/>
      <w:r>
        <w:rPr>
          <w:rFonts w:cs="Times New Roman"/>
          <w:kern w:val="24"/>
        </w:rPr>
        <w:t>;9</w:t>
      </w:r>
      <w:proofErr w:type="gramEnd"/>
      <w:r>
        <w:rPr>
          <w:rFonts w:cs="Times New Roman"/>
          <w:kern w:val="24"/>
        </w:rPr>
        <w:t>(1):44-50.</w:t>
      </w:r>
    </w:p>
    <w:p w14:paraId="5F139233" w14:textId="77777777" w:rsidR="004F53F5" w:rsidRDefault="004F53F5" w:rsidP="0000418A">
      <w:pPr>
        <w:pStyle w:val="NoSpacing"/>
        <w:spacing w:after="160" w:line="360" w:lineRule="auto"/>
        <w:ind w:left="720" w:hanging="720"/>
        <w:jc w:val="both"/>
        <w:rPr>
          <w:rFonts w:cs="Times New Roman"/>
          <w:kern w:val="24"/>
        </w:rPr>
      </w:pPr>
    </w:p>
    <w:p w14:paraId="28B6AA89" w14:textId="4D06E3D8" w:rsidR="004F53F5" w:rsidRDefault="004F53F5" w:rsidP="004C4994">
      <w:pPr>
        <w:pStyle w:val="NoSpacing"/>
        <w:spacing w:after="160" w:line="360" w:lineRule="auto"/>
        <w:ind w:left="720" w:hanging="720"/>
        <w:jc w:val="both"/>
        <w:rPr>
          <w:rFonts w:cs="Times New Roman"/>
          <w:kern w:val="24"/>
        </w:rPr>
      </w:pPr>
      <w:r>
        <w:rPr>
          <w:rFonts w:cs="Times New Roman"/>
          <w:kern w:val="24"/>
        </w:rPr>
        <w:t>[</w:t>
      </w:r>
      <w:r w:rsidR="00662792">
        <w:rPr>
          <w:rFonts w:cs="Times New Roman"/>
          <w:kern w:val="24"/>
        </w:rPr>
        <w:t>17]</w:t>
      </w:r>
      <w:r>
        <w:rPr>
          <w:rFonts w:cs="Times New Roman"/>
          <w:kern w:val="24"/>
        </w:rPr>
        <w:t xml:space="preserve"> </w:t>
      </w:r>
      <w:proofErr w:type="spellStart"/>
      <w:r>
        <w:rPr>
          <w:rFonts w:cs="Times New Roman"/>
          <w:kern w:val="24"/>
        </w:rPr>
        <w:t>Janda</w:t>
      </w:r>
      <w:proofErr w:type="spellEnd"/>
      <w:r>
        <w:rPr>
          <w:rFonts w:cs="Times New Roman"/>
          <w:kern w:val="24"/>
        </w:rPr>
        <w:t xml:space="preserve">, V., Muscle strength in relation to muscle </w:t>
      </w:r>
      <w:proofErr w:type="spellStart"/>
      <w:r>
        <w:rPr>
          <w:rFonts w:cs="Times New Roman"/>
          <w:kern w:val="24"/>
        </w:rPr>
        <w:t>length,Pain</w:t>
      </w:r>
      <w:proofErr w:type="spellEnd"/>
      <w:r>
        <w:rPr>
          <w:rFonts w:cs="Times New Roman"/>
          <w:kern w:val="24"/>
        </w:rPr>
        <w:t>, and muscle imbalance, in Muscle Strength(</w:t>
      </w:r>
      <w:r w:rsidR="004C4994">
        <w:rPr>
          <w:rFonts w:cs="Times New Roman"/>
          <w:kern w:val="24"/>
        </w:rPr>
        <w:t>Internationally</w:t>
      </w:r>
      <w:r>
        <w:rPr>
          <w:rFonts w:cs="Times New Roman"/>
          <w:kern w:val="24"/>
        </w:rPr>
        <w:t xml:space="preserve"> Perspectives in Physical Therapy) </w:t>
      </w:r>
    </w:p>
    <w:p w14:paraId="02B901AC" w14:textId="77777777" w:rsidR="004F53F5" w:rsidRDefault="004F53F5" w:rsidP="0000418A">
      <w:pPr>
        <w:pStyle w:val="NoSpacing"/>
        <w:spacing w:after="160" w:line="360" w:lineRule="auto"/>
        <w:ind w:left="720" w:hanging="720"/>
        <w:jc w:val="both"/>
        <w:rPr>
          <w:rFonts w:cs="Times New Roman"/>
          <w:kern w:val="24"/>
        </w:rPr>
      </w:pPr>
    </w:p>
    <w:p w14:paraId="5B26F8CC" w14:textId="4CF9A970" w:rsidR="004F53F5" w:rsidRDefault="004C4994" w:rsidP="009560FD">
      <w:pPr>
        <w:pStyle w:val="NoSpacing"/>
        <w:spacing w:after="160" w:line="360" w:lineRule="auto"/>
        <w:ind w:left="720" w:hanging="720"/>
        <w:jc w:val="both"/>
        <w:rPr>
          <w:rFonts w:cs="Times New Roman"/>
          <w:kern w:val="24"/>
        </w:rPr>
      </w:pPr>
      <w:r>
        <w:rPr>
          <w:rFonts w:cs="Times New Roman"/>
          <w:kern w:val="24"/>
        </w:rPr>
        <w:lastRenderedPageBreak/>
        <w:t>[18</w:t>
      </w:r>
      <w:r w:rsidR="009560FD">
        <w:rPr>
          <w:rFonts w:cs="Times New Roman"/>
          <w:kern w:val="24"/>
        </w:rPr>
        <w:t>]</w:t>
      </w:r>
      <w:r w:rsidR="004F53F5">
        <w:rPr>
          <w:rFonts w:cs="Times New Roman"/>
          <w:kern w:val="24"/>
        </w:rPr>
        <w:t>Harms-</w:t>
      </w:r>
      <w:proofErr w:type="spellStart"/>
      <w:r w:rsidR="004F53F5">
        <w:rPr>
          <w:rFonts w:cs="Times New Roman"/>
          <w:kern w:val="24"/>
        </w:rPr>
        <w:t>Ringdahl</w:t>
      </w:r>
      <w:proofErr w:type="spellEnd"/>
      <w:r w:rsidR="004F53F5">
        <w:rPr>
          <w:rFonts w:cs="Times New Roman"/>
          <w:kern w:val="24"/>
        </w:rPr>
        <w:t>, Editor 1993, Churchill Livingstone: Edinburgh. P. 83–91</w:t>
      </w:r>
    </w:p>
    <w:p w14:paraId="01238334" w14:textId="77777777" w:rsidR="004F53F5" w:rsidRDefault="004F53F5" w:rsidP="0000418A">
      <w:pPr>
        <w:pStyle w:val="NoSpacing"/>
        <w:spacing w:after="160" w:line="360" w:lineRule="auto"/>
        <w:ind w:left="720" w:hanging="720"/>
        <w:jc w:val="both"/>
        <w:rPr>
          <w:rFonts w:cs="Times New Roman"/>
          <w:kern w:val="24"/>
        </w:rPr>
      </w:pPr>
    </w:p>
    <w:p w14:paraId="76643D2C" w14:textId="32EFC112" w:rsidR="004F53F5" w:rsidRDefault="004F53F5" w:rsidP="00F57848">
      <w:pPr>
        <w:pStyle w:val="NoSpacing"/>
        <w:spacing w:after="160" w:line="360" w:lineRule="auto"/>
        <w:ind w:left="720" w:hanging="720"/>
        <w:jc w:val="both"/>
        <w:rPr>
          <w:rFonts w:cs="Times New Roman"/>
          <w:kern w:val="24"/>
        </w:rPr>
      </w:pPr>
      <w:r>
        <w:rPr>
          <w:rFonts w:cs="Times New Roman"/>
          <w:kern w:val="24"/>
        </w:rPr>
        <w:t>[</w:t>
      </w:r>
      <w:r w:rsidR="009560FD">
        <w:rPr>
          <w:rFonts w:cs="Times New Roman"/>
          <w:kern w:val="24"/>
        </w:rPr>
        <w:t>19</w:t>
      </w:r>
      <w:r>
        <w:rPr>
          <w:rFonts w:cs="Times New Roman"/>
          <w:kern w:val="24"/>
        </w:rPr>
        <w:t xml:space="preserve">] Kang JH, Park RY, Lee SJ, Kim JY, Yoon SR, Jung </w:t>
      </w:r>
      <w:proofErr w:type="spellStart"/>
      <w:r>
        <w:rPr>
          <w:rFonts w:cs="Times New Roman"/>
          <w:kern w:val="24"/>
        </w:rPr>
        <w:t>KI.The</w:t>
      </w:r>
      <w:proofErr w:type="spellEnd"/>
      <w:r>
        <w:rPr>
          <w:rFonts w:cs="Times New Roman"/>
          <w:kern w:val="24"/>
        </w:rPr>
        <w:t xml:space="preserve"> effect of the forward head posture on postural balance in long time computer based worker. Ann </w:t>
      </w:r>
      <w:proofErr w:type="spellStart"/>
      <w:r>
        <w:rPr>
          <w:rFonts w:cs="Times New Roman"/>
          <w:kern w:val="24"/>
        </w:rPr>
        <w:t>Rehabil</w:t>
      </w:r>
      <w:proofErr w:type="spellEnd"/>
      <w:r w:rsidR="00F57848">
        <w:rPr>
          <w:rFonts w:cs="Times New Roman"/>
          <w:kern w:val="24"/>
        </w:rPr>
        <w:t xml:space="preserve"> </w:t>
      </w:r>
      <w:r>
        <w:rPr>
          <w:rFonts w:cs="Times New Roman"/>
          <w:kern w:val="24"/>
        </w:rPr>
        <w:t>Med. 2012 Feb</w:t>
      </w:r>
      <w:proofErr w:type="gramStart"/>
      <w:r>
        <w:rPr>
          <w:rFonts w:cs="Times New Roman"/>
          <w:kern w:val="24"/>
        </w:rPr>
        <w:t>;36</w:t>
      </w:r>
      <w:proofErr w:type="gramEnd"/>
      <w:r>
        <w:rPr>
          <w:rFonts w:cs="Times New Roman"/>
          <w:kern w:val="24"/>
        </w:rPr>
        <w:t>(1):98-104</w:t>
      </w:r>
    </w:p>
    <w:p w14:paraId="7E8BC874" w14:textId="77777777" w:rsidR="004F53F5" w:rsidRDefault="004F53F5" w:rsidP="0000418A">
      <w:pPr>
        <w:pStyle w:val="NoSpacing"/>
        <w:spacing w:after="160" w:line="360" w:lineRule="auto"/>
        <w:ind w:left="720" w:hanging="720"/>
        <w:jc w:val="both"/>
        <w:rPr>
          <w:rFonts w:cs="Times New Roman"/>
          <w:kern w:val="24"/>
        </w:rPr>
      </w:pPr>
    </w:p>
    <w:p w14:paraId="3852C514" w14:textId="793C7D12" w:rsidR="004F53F5" w:rsidRDefault="004F53F5" w:rsidP="00F57848">
      <w:pPr>
        <w:pStyle w:val="NoSpacing"/>
        <w:spacing w:after="160" w:line="360" w:lineRule="auto"/>
        <w:ind w:left="720" w:hanging="720"/>
        <w:jc w:val="both"/>
        <w:rPr>
          <w:rFonts w:cs="Times New Roman"/>
          <w:kern w:val="24"/>
        </w:rPr>
      </w:pPr>
      <w:r>
        <w:rPr>
          <w:rFonts w:cs="Times New Roman"/>
          <w:kern w:val="24"/>
        </w:rPr>
        <w:t>[</w:t>
      </w:r>
      <w:r w:rsidR="00F57848">
        <w:rPr>
          <w:rFonts w:cs="Times New Roman"/>
          <w:kern w:val="24"/>
        </w:rPr>
        <w:t>20</w:t>
      </w:r>
      <w:r>
        <w:rPr>
          <w:rFonts w:cs="Times New Roman"/>
          <w:kern w:val="24"/>
        </w:rPr>
        <w:t xml:space="preserve">] Phil Page. Shoulder muscle imbalance and </w:t>
      </w:r>
      <w:proofErr w:type="spellStart"/>
      <w:r>
        <w:rPr>
          <w:rFonts w:cs="Times New Roman"/>
          <w:kern w:val="24"/>
        </w:rPr>
        <w:t>subacromial</w:t>
      </w:r>
      <w:proofErr w:type="spellEnd"/>
      <w:r>
        <w:rPr>
          <w:rFonts w:cs="Times New Roman"/>
          <w:kern w:val="24"/>
        </w:rPr>
        <w:t xml:space="preserve"> impingement syndrome in overhead athletes. </w:t>
      </w:r>
      <w:proofErr w:type="spellStart"/>
      <w:proofErr w:type="gramStart"/>
      <w:r>
        <w:rPr>
          <w:rFonts w:cs="Times New Roman"/>
          <w:kern w:val="24"/>
        </w:rPr>
        <w:t>Int</w:t>
      </w:r>
      <w:proofErr w:type="spellEnd"/>
      <w:r>
        <w:rPr>
          <w:rFonts w:cs="Times New Roman"/>
          <w:kern w:val="24"/>
        </w:rPr>
        <w:t xml:space="preserve"> Sports </w:t>
      </w:r>
      <w:proofErr w:type="spellStart"/>
      <w:r>
        <w:rPr>
          <w:rFonts w:cs="Times New Roman"/>
          <w:kern w:val="24"/>
        </w:rPr>
        <w:t>Phys</w:t>
      </w:r>
      <w:proofErr w:type="spellEnd"/>
      <w:r>
        <w:rPr>
          <w:rFonts w:cs="Times New Roman"/>
          <w:kern w:val="24"/>
        </w:rPr>
        <w:t xml:space="preserve"> </w:t>
      </w:r>
      <w:proofErr w:type="spellStart"/>
      <w:r>
        <w:rPr>
          <w:rFonts w:cs="Times New Roman"/>
          <w:kern w:val="24"/>
        </w:rPr>
        <w:t>Ther</w:t>
      </w:r>
      <w:proofErr w:type="spellEnd"/>
      <w:r>
        <w:rPr>
          <w:rFonts w:cs="Times New Roman"/>
          <w:kern w:val="24"/>
        </w:rPr>
        <w:t>.</w:t>
      </w:r>
      <w:proofErr w:type="gramEnd"/>
      <w:r>
        <w:rPr>
          <w:rFonts w:cs="Times New Roman"/>
          <w:kern w:val="24"/>
        </w:rPr>
        <w:t xml:space="preserve"> 2011 Mar; 6(1): 51–58.</w:t>
      </w:r>
    </w:p>
    <w:p w14:paraId="5A5F5B91" w14:textId="77777777" w:rsidR="004F53F5" w:rsidRDefault="004F53F5" w:rsidP="0000418A">
      <w:pPr>
        <w:pStyle w:val="NoSpacing"/>
        <w:spacing w:after="160" w:line="360" w:lineRule="auto"/>
        <w:ind w:left="720" w:hanging="720"/>
        <w:jc w:val="both"/>
        <w:rPr>
          <w:rFonts w:cs="Times New Roman"/>
          <w:kern w:val="24"/>
        </w:rPr>
      </w:pPr>
    </w:p>
    <w:p w14:paraId="34212B8A" w14:textId="4E9536E7" w:rsidR="004F53F5" w:rsidRDefault="004F53F5" w:rsidP="006F194C">
      <w:pPr>
        <w:pStyle w:val="NoSpacing"/>
        <w:spacing w:after="160" w:line="360" w:lineRule="auto"/>
        <w:ind w:left="720" w:hanging="720"/>
        <w:jc w:val="both"/>
        <w:rPr>
          <w:rFonts w:cs="Times New Roman"/>
          <w:kern w:val="24"/>
        </w:rPr>
      </w:pPr>
      <w:r>
        <w:rPr>
          <w:rFonts w:cs="Times New Roman"/>
          <w:kern w:val="24"/>
        </w:rPr>
        <w:t>[</w:t>
      </w:r>
      <w:r w:rsidR="00F57848">
        <w:rPr>
          <w:rFonts w:cs="Times New Roman"/>
          <w:kern w:val="24"/>
        </w:rPr>
        <w:t>21</w:t>
      </w:r>
      <w:r>
        <w:rPr>
          <w:rFonts w:cs="Times New Roman"/>
          <w:kern w:val="24"/>
        </w:rPr>
        <w:t xml:space="preserve">] </w:t>
      </w:r>
      <w:proofErr w:type="spellStart"/>
      <w:r>
        <w:rPr>
          <w:rFonts w:cs="Times New Roman"/>
          <w:kern w:val="24"/>
        </w:rPr>
        <w:t>Weon</w:t>
      </w:r>
      <w:proofErr w:type="spellEnd"/>
      <w:r>
        <w:rPr>
          <w:rFonts w:cs="Times New Roman"/>
          <w:kern w:val="24"/>
        </w:rPr>
        <w:t xml:space="preserve"> JH, Oh JS, </w:t>
      </w:r>
      <w:proofErr w:type="spellStart"/>
      <w:r>
        <w:rPr>
          <w:rFonts w:cs="Times New Roman"/>
          <w:kern w:val="24"/>
        </w:rPr>
        <w:t>Cynn</w:t>
      </w:r>
      <w:proofErr w:type="spellEnd"/>
      <w:r>
        <w:rPr>
          <w:rFonts w:cs="Times New Roman"/>
          <w:kern w:val="24"/>
        </w:rPr>
        <w:t xml:space="preserve"> HS, Kim YW, Kwon OY, Yi </w:t>
      </w:r>
      <w:proofErr w:type="spellStart"/>
      <w:r>
        <w:rPr>
          <w:rFonts w:cs="Times New Roman"/>
          <w:kern w:val="24"/>
        </w:rPr>
        <w:t>CH.Influence</w:t>
      </w:r>
      <w:proofErr w:type="spellEnd"/>
      <w:r>
        <w:rPr>
          <w:rFonts w:cs="Times New Roman"/>
          <w:kern w:val="24"/>
        </w:rPr>
        <w:t xml:space="preserve"> of forward head posture on scapular </w:t>
      </w:r>
      <w:proofErr w:type="spellStart"/>
      <w:r>
        <w:rPr>
          <w:rFonts w:cs="Times New Roman"/>
          <w:kern w:val="24"/>
        </w:rPr>
        <w:t>upwardRotators</w:t>
      </w:r>
      <w:proofErr w:type="spellEnd"/>
      <w:r>
        <w:rPr>
          <w:rFonts w:cs="Times New Roman"/>
          <w:kern w:val="24"/>
        </w:rPr>
        <w:t xml:space="preserve"> during isometric shoulder </w:t>
      </w:r>
      <w:r w:rsidR="006F194C">
        <w:rPr>
          <w:rFonts w:cs="Times New Roman"/>
          <w:kern w:val="24"/>
        </w:rPr>
        <w:t>flexion</w:t>
      </w:r>
      <w:r>
        <w:rPr>
          <w:rFonts w:cs="Times New Roman"/>
          <w:kern w:val="24"/>
        </w:rPr>
        <w:t xml:space="preserve"> 2010 Oct;14(4):367-74.</w:t>
      </w:r>
    </w:p>
    <w:p w14:paraId="7790229F" w14:textId="77777777" w:rsidR="004F53F5" w:rsidRDefault="004F53F5" w:rsidP="0000418A">
      <w:pPr>
        <w:pStyle w:val="NoSpacing"/>
        <w:spacing w:after="160" w:line="360" w:lineRule="auto"/>
        <w:ind w:left="720" w:hanging="720"/>
        <w:jc w:val="both"/>
        <w:rPr>
          <w:rFonts w:cs="Times New Roman"/>
          <w:kern w:val="24"/>
        </w:rPr>
      </w:pPr>
    </w:p>
    <w:p w14:paraId="6F8D37A1" w14:textId="2D7DFECD" w:rsidR="004F53F5" w:rsidRDefault="004F53F5" w:rsidP="0000418A">
      <w:pPr>
        <w:pStyle w:val="NoSpacing"/>
        <w:spacing w:after="160" w:line="360" w:lineRule="auto"/>
        <w:ind w:left="720" w:hanging="720"/>
        <w:jc w:val="both"/>
        <w:rPr>
          <w:rStyle w:val="Hyperlink"/>
          <w:rFonts w:cs="Times New Roman"/>
          <w:kern w:val="24"/>
        </w:rPr>
      </w:pPr>
      <w:r>
        <w:rPr>
          <w:rFonts w:cs="Times New Roman"/>
          <w:kern w:val="24"/>
        </w:rPr>
        <w:t>[</w:t>
      </w:r>
      <w:r w:rsidR="006F194C">
        <w:rPr>
          <w:rFonts w:cs="Times New Roman"/>
          <w:kern w:val="24"/>
        </w:rPr>
        <w:t>22</w:t>
      </w:r>
      <w:r>
        <w:rPr>
          <w:rFonts w:cs="Times New Roman"/>
          <w:kern w:val="24"/>
        </w:rPr>
        <w:t xml:space="preserve">] </w:t>
      </w:r>
      <w:proofErr w:type="spellStart"/>
      <w:r>
        <w:rPr>
          <w:rFonts w:cs="Times New Roman"/>
          <w:kern w:val="24"/>
        </w:rPr>
        <w:t>Eirik</w:t>
      </w:r>
      <w:proofErr w:type="spellEnd"/>
      <w:r>
        <w:rPr>
          <w:rFonts w:cs="Times New Roman"/>
          <w:kern w:val="24"/>
        </w:rPr>
        <w:t xml:space="preserve"> </w:t>
      </w:r>
      <w:proofErr w:type="spellStart"/>
      <w:r>
        <w:rPr>
          <w:rFonts w:cs="Times New Roman"/>
          <w:kern w:val="24"/>
        </w:rPr>
        <w:t>Garnas</w:t>
      </w:r>
      <w:proofErr w:type="spellEnd"/>
      <w:r>
        <w:rPr>
          <w:rFonts w:cs="Times New Roman"/>
          <w:kern w:val="24"/>
        </w:rPr>
        <w:t xml:space="preserve">. Upper Crossed Syndrome: The Personal Trainer’s Guide. </w:t>
      </w:r>
      <w:hyperlink r:id="rId9" w:history="1">
        <w:r w:rsidRPr="00B63159">
          <w:rPr>
            <w:rStyle w:val="Hyperlink"/>
            <w:rFonts w:cs="Times New Roman"/>
            <w:kern w:val="24"/>
          </w:rPr>
          <w:t>http://www.theptdc.com/2014/07/</w:t>
        </w:r>
      </w:hyperlink>
    </w:p>
    <w:p w14:paraId="591D29F5" w14:textId="76EAACF0" w:rsidR="00A10EDF" w:rsidRPr="003B53BC" w:rsidRDefault="00A10EDF" w:rsidP="003B53BC">
      <w:pPr>
        <w:pStyle w:val="NoSpacing"/>
        <w:spacing w:after="160" w:line="360" w:lineRule="auto"/>
        <w:ind w:left="720" w:hanging="720"/>
        <w:jc w:val="both"/>
        <w:rPr>
          <w:rFonts w:cs="Times New Roman"/>
          <w:color w:val="0000FF"/>
          <w:kern w:val="24"/>
          <w:u w:val="single"/>
        </w:rPr>
      </w:pPr>
      <w:r>
        <w:rPr>
          <w:rStyle w:val="Hyperlink"/>
          <w:rFonts w:cs="Times New Roman"/>
          <w:kern w:val="24"/>
        </w:rPr>
        <w:t>[</w:t>
      </w:r>
      <w:r w:rsidR="003B53BC">
        <w:rPr>
          <w:rStyle w:val="Hyperlink"/>
          <w:rFonts w:cs="Times New Roman"/>
          <w:kern w:val="24"/>
        </w:rPr>
        <w:t>23</w:t>
      </w:r>
      <w:r>
        <w:rPr>
          <w:rStyle w:val="Hyperlink"/>
          <w:rFonts w:cs="Times New Roman"/>
          <w:kern w:val="24"/>
        </w:rPr>
        <w:t xml:space="preserve">] </w:t>
      </w:r>
      <w:proofErr w:type="spellStart"/>
      <w:r>
        <w:rPr>
          <w:rStyle w:val="Hyperlink"/>
          <w:rFonts w:cs="Times New Roman"/>
          <w:kern w:val="24"/>
        </w:rPr>
        <w:t>Weon</w:t>
      </w:r>
      <w:proofErr w:type="spellEnd"/>
      <w:r>
        <w:rPr>
          <w:rStyle w:val="Hyperlink"/>
          <w:rFonts w:cs="Times New Roman"/>
          <w:kern w:val="24"/>
        </w:rPr>
        <w:t xml:space="preserve"> JH, Oh JS, </w:t>
      </w:r>
      <w:proofErr w:type="spellStart"/>
      <w:r>
        <w:rPr>
          <w:rStyle w:val="Hyperlink"/>
          <w:rFonts w:cs="Times New Roman"/>
          <w:kern w:val="24"/>
        </w:rPr>
        <w:t>Cynn</w:t>
      </w:r>
      <w:proofErr w:type="spellEnd"/>
      <w:r>
        <w:rPr>
          <w:rStyle w:val="Hyperlink"/>
          <w:rFonts w:cs="Times New Roman"/>
          <w:kern w:val="24"/>
        </w:rPr>
        <w:t xml:space="preserve"> HS, Kim YW, Kwon OY, Yi </w:t>
      </w:r>
      <w:proofErr w:type="spellStart"/>
      <w:r>
        <w:rPr>
          <w:rStyle w:val="Hyperlink"/>
          <w:rFonts w:cs="Times New Roman"/>
          <w:kern w:val="24"/>
        </w:rPr>
        <w:t>CH.</w:t>
      </w:r>
      <w:r>
        <w:rPr>
          <w:rFonts w:cs="Times New Roman"/>
          <w:kern w:val="24"/>
        </w:rPr>
        <w:t>Influence</w:t>
      </w:r>
      <w:proofErr w:type="spellEnd"/>
      <w:r>
        <w:rPr>
          <w:rFonts w:cs="Times New Roman"/>
          <w:kern w:val="24"/>
        </w:rPr>
        <w:t xml:space="preserve"> of forward head posture on scapular upward Rotators during isometric shoulder flexion. </w:t>
      </w:r>
      <w:proofErr w:type="gramStart"/>
      <w:r>
        <w:rPr>
          <w:rFonts w:cs="Times New Roman"/>
          <w:kern w:val="24"/>
        </w:rPr>
        <w:t xml:space="preserve">J </w:t>
      </w:r>
      <w:proofErr w:type="spellStart"/>
      <w:r>
        <w:rPr>
          <w:rFonts w:cs="Times New Roman"/>
          <w:kern w:val="24"/>
        </w:rPr>
        <w:t>BodywMov</w:t>
      </w:r>
      <w:proofErr w:type="spellEnd"/>
      <w:r>
        <w:rPr>
          <w:rFonts w:cs="Times New Roman"/>
          <w:kern w:val="24"/>
        </w:rPr>
        <w:t xml:space="preserve"> </w:t>
      </w:r>
      <w:proofErr w:type="spellStart"/>
      <w:r>
        <w:rPr>
          <w:rFonts w:cs="Times New Roman"/>
          <w:kern w:val="24"/>
        </w:rPr>
        <w:t>Ther</w:t>
      </w:r>
      <w:proofErr w:type="spellEnd"/>
      <w:r>
        <w:rPr>
          <w:rFonts w:cs="Times New Roman"/>
          <w:kern w:val="24"/>
        </w:rPr>
        <w:t>.</w:t>
      </w:r>
      <w:proofErr w:type="gramEnd"/>
      <w:r>
        <w:rPr>
          <w:rFonts w:cs="Times New Roman"/>
          <w:kern w:val="24"/>
        </w:rPr>
        <w:t xml:space="preserve"> 2010 Oct</w:t>
      </w:r>
      <w:proofErr w:type="gramStart"/>
      <w:r>
        <w:rPr>
          <w:rFonts w:cs="Times New Roman"/>
          <w:kern w:val="24"/>
        </w:rPr>
        <w:t>;14</w:t>
      </w:r>
      <w:proofErr w:type="gramEnd"/>
      <w:r>
        <w:rPr>
          <w:rFonts w:cs="Times New Roman"/>
          <w:kern w:val="24"/>
        </w:rPr>
        <w:t>(4):367-74.</w:t>
      </w:r>
    </w:p>
    <w:p w14:paraId="4EDF916A" w14:textId="77777777" w:rsidR="00A10EDF" w:rsidRDefault="00A10EDF" w:rsidP="0000418A">
      <w:pPr>
        <w:pStyle w:val="NoSpacing"/>
        <w:spacing w:after="160" w:line="360" w:lineRule="auto"/>
        <w:ind w:left="720" w:hanging="720"/>
        <w:jc w:val="both"/>
        <w:rPr>
          <w:rFonts w:cs="Times New Roman"/>
          <w:kern w:val="24"/>
        </w:rPr>
      </w:pPr>
    </w:p>
    <w:p w14:paraId="71DA818C" w14:textId="4175CE68" w:rsidR="00A10EDF" w:rsidRDefault="00A10EDF" w:rsidP="0000418A">
      <w:pPr>
        <w:pStyle w:val="NoSpacing"/>
        <w:spacing w:after="160" w:line="360" w:lineRule="auto"/>
        <w:ind w:left="720" w:hanging="720"/>
        <w:jc w:val="both"/>
        <w:rPr>
          <w:rFonts w:cs="Times New Roman"/>
          <w:kern w:val="24"/>
        </w:rPr>
      </w:pPr>
      <w:r>
        <w:rPr>
          <w:rFonts w:cs="Times New Roman"/>
          <w:kern w:val="24"/>
        </w:rPr>
        <w:t>[</w:t>
      </w:r>
      <w:r w:rsidR="003B53BC">
        <w:rPr>
          <w:rFonts w:cs="Times New Roman"/>
          <w:kern w:val="24"/>
        </w:rPr>
        <w:t>24</w:t>
      </w:r>
      <w:r>
        <w:rPr>
          <w:rFonts w:cs="Times New Roman"/>
          <w:kern w:val="24"/>
        </w:rPr>
        <w:t xml:space="preserve">] </w:t>
      </w:r>
      <w:proofErr w:type="spellStart"/>
      <w:r>
        <w:rPr>
          <w:rFonts w:cs="Times New Roman"/>
          <w:kern w:val="24"/>
        </w:rPr>
        <w:t>Eirik</w:t>
      </w:r>
      <w:proofErr w:type="spellEnd"/>
      <w:r>
        <w:rPr>
          <w:rFonts w:cs="Times New Roman"/>
          <w:kern w:val="24"/>
        </w:rPr>
        <w:t xml:space="preserve"> </w:t>
      </w:r>
      <w:proofErr w:type="spellStart"/>
      <w:r>
        <w:rPr>
          <w:rFonts w:cs="Times New Roman"/>
          <w:kern w:val="24"/>
        </w:rPr>
        <w:t>Garnas</w:t>
      </w:r>
      <w:proofErr w:type="spellEnd"/>
      <w:r>
        <w:rPr>
          <w:rFonts w:cs="Times New Roman"/>
          <w:kern w:val="24"/>
        </w:rPr>
        <w:t xml:space="preserve">. Upper Crossed Syndrome: The Personal Trainer’s Guide. </w:t>
      </w:r>
      <w:hyperlink r:id="rId10" w:history="1">
        <w:r w:rsidRPr="00000B7A">
          <w:rPr>
            <w:rStyle w:val="Hyperlink"/>
            <w:rFonts w:cs="Times New Roman"/>
            <w:kern w:val="24"/>
          </w:rPr>
          <w:t>http://www.theptdc.com/2014/07/</w:t>
        </w:r>
      </w:hyperlink>
    </w:p>
    <w:p w14:paraId="66A8C33B" w14:textId="77777777" w:rsidR="00A10EDF" w:rsidRDefault="00A10EDF" w:rsidP="0000418A">
      <w:pPr>
        <w:pStyle w:val="NoSpacing"/>
        <w:spacing w:after="160" w:line="360" w:lineRule="auto"/>
        <w:ind w:left="720" w:hanging="720"/>
        <w:jc w:val="both"/>
        <w:rPr>
          <w:rFonts w:cs="Times New Roman"/>
          <w:kern w:val="24"/>
        </w:rPr>
      </w:pPr>
    </w:p>
    <w:p w14:paraId="38CBEB59" w14:textId="4FDBF936" w:rsidR="00A10EDF" w:rsidRDefault="00A10EDF" w:rsidP="001B4BDA">
      <w:pPr>
        <w:pStyle w:val="NoSpacing"/>
        <w:spacing w:after="160" w:line="360" w:lineRule="auto"/>
        <w:ind w:left="720" w:hanging="720"/>
        <w:jc w:val="both"/>
        <w:rPr>
          <w:rFonts w:cs="Times New Roman"/>
          <w:kern w:val="24"/>
        </w:rPr>
      </w:pPr>
      <w:r>
        <w:rPr>
          <w:rFonts w:cs="Times New Roman"/>
          <w:kern w:val="24"/>
        </w:rPr>
        <w:t>[</w:t>
      </w:r>
      <w:r w:rsidR="001B4BDA">
        <w:rPr>
          <w:rFonts w:cs="Times New Roman"/>
          <w:kern w:val="24"/>
        </w:rPr>
        <w:t>25]</w:t>
      </w:r>
      <w:r>
        <w:rPr>
          <w:rFonts w:cs="Times New Roman"/>
          <w:kern w:val="24"/>
        </w:rPr>
        <w:t xml:space="preserve">Upper-crossed-syndrome/Christensen K. Manual muscle testing and postural </w:t>
      </w:r>
    </w:p>
    <w:p w14:paraId="02107985" w14:textId="77777777" w:rsidR="00A10EDF" w:rsidRDefault="00A10EDF" w:rsidP="0000418A">
      <w:pPr>
        <w:pStyle w:val="NoSpacing"/>
        <w:spacing w:after="160" w:line="360" w:lineRule="auto"/>
        <w:ind w:left="720" w:hanging="720"/>
        <w:jc w:val="both"/>
        <w:rPr>
          <w:rFonts w:cs="Times New Roman"/>
          <w:kern w:val="24"/>
        </w:rPr>
      </w:pPr>
    </w:p>
    <w:p w14:paraId="12D53C21" w14:textId="2B96BE31" w:rsidR="00A10EDF" w:rsidRDefault="00A10EDF" w:rsidP="00B45E0E">
      <w:pPr>
        <w:pStyle w:val="NoSpacing"/>
        <w:spacing w:after="160" w:line="360" w:lineRule="auto"/>
        <w:ind w:left="720" w:hanging="720"/>
        <w:jc w:val="both"/>
        <w:rPr>
          <w:rFonts w:cs="Times New Roman"/>
          <w:kern w:val="24"/>
        </w:rPr>
      </w:pPr>
      <w:r>
        <w:rPr>
          <w:rFonts w:cs="Times New Roman"/>
          <w:kern w:val="24"/>
        </w:rPr>
        <w:t>[</w:t>
      </w:r>
      <w:r w:rsidR="001B4BDA">
        <w:rPr>
          <w:rFonts w:cs="Times New Roman"/>
          <w:kern w:val="24"/>
        </w:rPr>
        <w:t>26]</w:t>
      </w:r>
      <w:proofErr w:type="gramStart"/>
      <w:r>
        <w:rPr>
          <w:rFonts w:cs="Times New Roman"/>
          <w:kern w:val="24"/>
        </w:rPr>
        <w:t>Imbalance.</w:t>
      </w:r>
      <w:proofErr w:type="gramEnd"/>
      <w:r>
        <w:rPr>
          <w:rFonts w:cs="Times New Roman"/>
          <w:kern w:val="24"/>
        </w:rPr>
        <w:t xml:space="preserve"> Dynamic Chiropractic 2000; 15: 2.Morris CE, </w:t>
      </w:r>
      <w:proofErr w:type="spellStart"/>
      <w:r>
        <w:rPr>
          <w:rFonts w:cs="Times New Roman"/>
          <w:kern w:val="24"/>
        </w:rPr>
        <w:t>Bonnefin</w:t>
      </w:r>
      <w:proofErr w:type="spellEnd"/>
      <w:r>
        <w:rPr>
          <w:rFonts w:cs="Times New Roman"/>
          <w:kern w:val="24"/>
        </w:rPr>
        <w:t xml:space="preserve"> D, </w:t>
      </w:r>
      <w:proofErr w:type="spellStart"/>
      <w:r>
        <w:rPr>
          <w:rFonts w:cs="Times New Roman"/>
          <w:kern w:val="24"/>
        </w:rPr>
        <w:t>Darville</w:t>
      </w:r>
      <w:proofErr w:type="spellEnd"/>
      <w:r>
        <w:rPr>
          <w:rFonts w:cs="Times New Roman"/>
          <w:kern w:val="24"/>
        </w:rPr>
        <w:t xml:space="preserve"> C. The Torsional Upper Crossed Syndrome: A multi-planar update to</w:t>
      </w:r>
      <w:r w:rsidR="008D1479">
        <w:rPr>
          <w:rFonts w:cs="Times New Roman"/>
          <w:kern w:val="24"/>
        </w:rPr>
        <w:t xml:space="preserve"> </w:t>
      </w:r>
      <w:proofErr w:type="spellStart"/>
      <w:r w:rsidR="008D1479">
        <w:rPr>
          <w:rFonts w:cs="Times New Roman"/>
          <w:kern w:val="24"/>
        </w:rPr>
        <w:t>Janadas</w:t>
      </w:r>
      <w:proofErr w:type="spellEnd"/>
      <w:r>
        <w:rPr>
          <w:rFonts w:cs="Times New Roman"/>
          <w:kern w:val="24"/>
        </w:rPr>
        <w:t xml:space="preserve"> model, with a case series introduction of the Mid-pectoral </w:t>
      </w:r>
      <w:proofErr w:type="spellStart"/>
      <w:r>
        <w:rPr>
          <w:rFonts w:cs="Times New Roman"/>
          <w:kern w:val="24"/>
        </w:rPr>
        <w:t>fascial</w:t>
      </w:r>
      <w:proofErr w:type="spellEnd"/>
      <w:r>
        <w:rPr>
          <w:rFonts w:cs="Times New Roman"/>
          <w:kern w:val="24"/>
        </w:rPr>
        <w:t xml:space="preserve"> lesion as an associated etiological </w:t>
      </w:r>
      <w:r w:rsidR="00B45E0E">
        <w:rPr>
          <w:rFonts w:cs="Times New Roman"/>
          <w:kern w:val="24"/>
        </w:rPr>
        <w:t>factor</w:t>
      </w:r>
      <w:r>
        <w:rPr>
          <w:rFonts w:cs="Times New Roman"/>
          <w:kern w:val="24"/>
        </w:rPr>
        <w:t xml:space="preserve">. </w:t>
      </w:r>
      <w:proofErr w:type="gramStart"/>
      <w:r>
        <w:rPr>
          <w:rFonts w:cs="Times New Roman"/>
          <w:kern w:val="24"/>
        </w:rPr>
        <w:t xml:space="preserve">J </w:t>
      </w:r>
      <w:proofErr w:type="spellStart"/>
      <w:r>
        <w:rPr>
          <w:rFonts w:cs="Times New Roman"/>
          <w:kern w:val="24"/>
        </w:rPr>
        <w:t>Bodyw</w:t>
      </w:r>
      <w:proofErr w:type="spellEnd"/>
      <w:r>
        <w:rPr>
          <w:rFonts w:cs="Times New Roman"/>
          <w:kern w:val="24"/>
        </w:rPr>
        <w:t xml:space="preserve"> </w:t>
      </w:r>
      <w:proofErr w:type="spellStart"/>
      <w:r>
        <w:rPr>
          <w:rFonts w:cs="Times New Roman"/>
          <w:kern w:val="24"/>
        </w:rPr>
        <w:t>Mov</w:t>
      </w:r>
      <w:proofErr w:type="spellEnd"/>
      <w:r>
        <w:rPr>
          <w:rFonts w:cs="Times New Roman"/>
          <w:kern w:val="24"/>
        </w:rPr>
        <w:t xml:space="preserve"> </w:t>
      </w:r>
      <w:proofErr w:type="spellStart"/>
      <w:r>
        <w:rPr>
          <w:rFonts w:cs="Times New Roman"/>
          <w:kern w:val="24"/>
        </w:rPr>
        <w:t>Ther</w:t>
      </w:r>
      <w:proofErr w:type="spellEnd"/>
      <w:r>
        <w:rPr>
          <w:rFonts w:cs="Times New Roman"/>
          <w:kern w:val="24"/>
        </w:rPr>
        <w:t>.</w:t>
      </w:r>
      <w:proofErr w:type="gramEnd"/>
      <w:r>
        <w:rPr>
          <w:rFonts w:cs="Times New Roman"/>
          <w:kern w:val="24"/>
        </w:rPr>
        <w:t xml:space="preserve"> 2015 Oct</w:t>
      </w:r>
      <w:proofErr w:type="gramStart"/>
      <w:r>
        <w:rPr>
          <w:rFonts w:cs="Times New Roman"/>
          <w:kern w:val="24"/>
        </w:rPr>
        <w:t>;19</w:t>
      </w:r>
      <w:proofErr w:type="gramEnd"/>
      <w:r>
        <w:rPr>
          <w:rFonts w:cs="Times New Roman"/>
          <w:kern w:val="24"/>
        </w:rPr>
        <w:t>(4):681-9.</w:t>
      </w:r>
    </w:p>
    <w:p w14:paraId="19708B78" w14:textId="77777777" w:rsidR="00A10EDF" w:rsidRDefault="00A10EDF" w:rsidP="0000418A">
      <w:pPr>
        <w:pStyle w:val="NoSpacing"/>
        <w:spacing w:after="160" w:line="360" w:lineRule="auto"/>
        <w:ind w:left="720" w:hanging="720"/>
        <w:jc w:val="both"/>
        <w:rPr>
          <w:rFonts w:cs="Times New Roman"/>
          <w:kern w:val="24"/>
        </w:rPr>
      </w:pPr>
    </w:p>
    <w:p w14:paraId="2BEC997C" w14:textId="65CC88B1" w:rsidR="00A10EDF" w:rsidRDefault="00A10EDF" w:rsidP="00B45E0E">
      <w:pPr>
        <w:pStyle w:val="NoSpacing"/>
        <w:spacing w:after="160" w:line="360" w:lineRule="auto"/>
        <w:ind w:left="720" w:hanging="720"/>
        <w:jc w:val="both"/>
        <w:rPr>
          <w:rFonts w:cs="Times New Roman"/>
          <w:kern w:val="24"/>
        </w:rPr>
      </w:pPr>
      <w:r>
        <w:rPr>
          <w:rFonts w:cs="Times New Roman"/>
          <w:kern w:val="24"/>
        </w:rPr>
        <w:t>[</w:t>
      </w:r>
      <w:r w:rsidR="00CE409C">
        <w:rPr>
          <w:rFonts w:cs="Times New Roman"/>
          <w:kern w:val="24"/>
        </w:rPr>
        <w:t>27]</w:t>
      </w:r>
      <w:r>
        <w:rPr>
          <w:rFonts w:cs="Times New Roman"/>
          <w:kern w:val="24"/>
        </w:rPr>
        <w:t xml:space="preserve"> </w:t>
      </w:r>
      <w:proofErr w:type="spellStart"/>
      <w:r>
        <w:rPr>
          <w:rFonts w:cs="Times New Roman"/>
          <w:kern w:val="24"/>
        </w:rPr>
        <w:t>Klussmann</w:t>
      </w:r>
      <w:proofErr w:type="spellEnd"/>
      <w:r>
        <w:rPr>
          <w:rFonts w:cs="Times New Roman"/>
          <w:kern w:val="24"/>
        </w:rPr>
        <w:t xml:space="preserve"> et al. Musculoskeletal symptoms </w:t>
      </w:r>
      <w:proofErr w:type="spellStart"/>
      <w:r>
        <w:rPr>
          <w:rFonts w:cs="Times New Roman"/>
          <w:kern w:val="24"/>
        </w:rPr>
        <w:t>ofThe</w:t>
      </w:r>
      <w:proofErr w:type="spellEnd"/>
      <w:r>
        <w:rPr>
          <w:rFonts w:cs="Times New Roman"/>
          <w:kern w:val="24"/>
        </w:rPr>
        <w:t xml:space="preserve"> upper extremities and the neck: A cross-sectional study on prevalence and symptom-predicting factors at visual display terminal (VDT) Workstations. </w:t>
      </w:r>
      <w:proofErr w:type="gramStart"/>
      <w:r>
        <w:rPr>
          <w:rFonts w:cs="Times New Roman"/>
          <w:kern w:val="24"/>
        </w:rPr>
        <w:t xml:space="preserve">BMC </w:t>
      </w:r>
      <w:proofErr w:type="spellStart"/>
      <w:r>
        <w:rPr>
          <w:rFonts w:cs="Times New Roman"/>
          <w:kern w:val="24"/>
        </w:rPr>
        <w:t>Musculoskelet</w:t>
      </w:r>
      <w:proofErr w:type="spellEnd"/>
      <w:r>
        <w:rPr>
          <w:rFonts w:cs="Times New Roman"/>
          <w:kern w:val="24"/>
        </w:rPr>
        <w:t xml:space="preserve"> </w:t>
      </w:r>
      <w:proofErr w:type="spellStart"/>
      <w:r>
        <w:rPr>
          <w:rFonts w:cs="Times New Roman"/>
          <w:kern w:val="24"/>
        </w:rPr>
        <w:t>Disord</w:t>
      </w:r>
      <w:proofErr w:type="spellEnd"/>
      <w:r>
        <w:rPr>
          <w:rFonts w:cs="Times New Roman"/>
          <w:kern w:val="24"/>
        </w:rPr>
        <w:t>.</w:t>
      </w:r>
      <w:proofErr w:type="gramEnd"/>
      <w:r>
        <w:rPr>
          <w:rFonts w:cs="Times New Roman"/>
          <w:kern w:val="24"/>
        </w:rPr>
        <w:t xml:space="preserve"> 2008 Jun 27</w:t>
      </w:r>
      <w:proofErr w:type="gramStart"/>
      <w:r>
        <w:rPr>
          <w:rFonts w:cs="Times New Roman"/>
          <w:kern w:val="24"/>
        </w:rPr>
        <w:t>;9:96</w:t>
      </w:r>
      <w:proofErr w:type="gramEnd"/>
      <w:r>
        <w:rPr>
          <w:rFonts w:cs="Times New Roman"/>
          <w:kern w:val="24"/>
        </w:rPr>
        <w:t xml:space="preserve">. </w:t>
      </w:r>
    </w:p>
    <w:p w14:paraId="2EC9041D" w14:textId="77777777" w:rsidR="00A10EDF" w:rsidRDefault="00A10EDF" w:rsidP="0000418A">
      <w:pPr>
        <w:pStyle w:val="NoSpacing"/>
        <w:spacing w:after="160" w:line="360" w:lineRule="auto"/>
        <w:ind w:left="720" w:hanging="720"/>
        <w:jc w:val="both"/>
        <w:rPr>
          <w:rFonts w:cs="Times New Roman"/>
          <w:kern w:val="24"/>
        </w:rPr>
      </w:pPr>
    </w:p>
    <w:p w14:paraId="70AF8CBF" w14:textId="07173CA2" w:rsidR="00A10EDF" w:rsidRDefault="00A10EDF" w:rsidP="0000418A">
      <w:pPr>
        <w:pStyle w:val="NoSpacing"/>
        <w:spacing w:after="160" w:line="360" w:lineRule="auto"/>
        <w:ind w:left="720" w:hanging="720"/>
        <w:jc w:val="both"/>
        <w:rPr>
          <w:rFonts w:cs="Times New Roman"/>
          <w:kern w:val="24"/>
        </w:rPr>
      </w:pPr>
      <w:r>
        <w:rPr>
          <w:rFonts w:cs="Times New Roman"/>
          <w:kern w:val="24"/>
        </w:rPr>
        <w:t>[</w:t>
      </w:r>
      <w:r w:rsidR="006368DB">
        <w:rPr>
          <w:rFonts w:cs="Times New Roman"/>
          <w:kern w:val="24"/>
        </w:rPr>
        <w:t>28]</w:t>
      </w:r>
      <w:r>
        <w:rPr>
          <w:rFonts w:cs="Times New Roman"/>
          <w:kern w:val="24"/>
        </w:rPr>
        <w:t xml:space="preserve"> Derek R. Smith, Peter A. </w:t>
      </w:r>
      <w:proofErr w:type="spellStart"/>
      <w:r>
        <w:rPr>
          <w:rFonts w:cs="Times New Roman"/>
          <w:kern w:val="24"/>
        </w:rPr>
        <w:t>Leggat</w:t>
      </w:r>
      <w:proofErr w:type="spellEnd"/>
      <w:r>
        <w:rPr>
          <w:rFonts w:cs="Times New Roman"/>
          <w:kern w:val="24"/>
        </w:rPr>
        <w:t xml:space="preserve">. </w:t>
      </w:r>
      <w:proofErr w:type="gramStart"/>
      <w:r>
        <w:rPr>
          <w:rFonts w:cs="Times New Roman"/>
          <w:kern w:val="24"/>
        </w:rPr>
        <w:t>Musculoskeletal disorders among rural Australian nursing students.</w:t>
      </w:r>
      <w:proofErr w:type="gramEnd"/>
      <w:r>
        <w:rPr>
          <w:rFonts w:cs="Times New Roman"/>
          <w:kern w:val="24"/>
        </w:rPr>
        <w:t xml:space="preserve"> </w:t>
      </w:r>
      <w:proofErr w:type="gramStart"/>
      <w:r>
        <w:rPr>
          <w:rFonts w:cs="Times New Roman"/>
          <w:kern w:val="24"/>
        </w:rPr>
        <w:t>Australian Journal of Rural Health.</w:t>
      </w:r>
      <w:proofErr w:type="gramEnd"/>
      <w:r>
        <w:rPr>
          <w:rFonts w:cs="Times New Roman"/>
          <w:kern w:val="24"/>
        </w:rPr>
        <w:t xml:space="preserve"> 2004</w:t>
      </w:r>
      <w:proofErr w:type="gramStart"/>
      <w:r>
        <w:rPr>
          <w:rFonts w:cs="Times New Roman"/>
          <w:kern w:val="24"/>
        </w:rPr>
        <w:t>;12</w:t>
      </w:r>
      <w:proofErr w:type="gramEnd"/>
      <w:r>
        <w:rPr>
          <w:rFonts w:cs="Times New Roman"/>
          <w:kern w:val="24"/>
        </w:rPr>
        <w:t>(6):241-245.</w:t>
      </w:r>
    </w:p>
    <w:p w14:paraId="19B76EC7" w14:textId="77777777" w:rsidR="00A10EDF" w:rsidRDefault="00A10EDF" w:rsidP="0000418A">
      <w:pPr>
        <w:pStyle w:val="NoSpacing"/>
        <w:spacing w:after="160" w:line="360" w:lineRule="auto"/>
        <w:ind w:left="720" w:hanging="720"/>
        <w:jc w:val="both"/>
        <w:rPr>
          <w:rFonts w:cs="Times New Roman"/>
          <w:kern w:val="24"/>
        </w:rPr>
      </w:pPr>
    </w:p>
    <w:p w14:paraId="665272BD" w14:textId="4C8C8D3F" w:rsidR="00A10EDF" w:rsidRDefault="00A10EDF" w:rsidP="006368DB">
      <w:pPr>
        <w:pStyle w:val="NoSpacing"/>
        <w:spacing w:after="160" w:line="360" w:lineRule="auto"/>
        <w:ind w:left="720" w:hanging="720"/>
        <w:jc w:val="both"/>
        <w:rPr>
          <w:rFonts w:cs="Times New Roman"/>
          <w:kern w:val="24"/>
        </w:rPr>
      </w:pPr>
      <w:r>
        <w:rPr>
          <w:rFonts w:cs="Times New Roman"/>
          <w:kern w:val="24"/>
        </w:rPr>
        <w:t>[</w:t>
      </w:r>
      <w:r w:rsidR="006368DB">
        <w:rPr>
          <w:rFonts w:cs="Times New Roman"/>
          <w:kern w:val="24"/>
        </w:rPr>
        <w:t>29</w:t>
      </w:r>
      <w:r>
        <w:rPr>
          <w:rFonts w:cs="Times New Roman"/>
          <w:kern w:val="24"/>
        </w:rPr>
        <w:t xml:space="preserve">] </w:t>
      </w:r>
      <w:proofErr w:type="spellStart"/>
      <w:r>
        <w:rPr>
          <w:rFonts w:cs="Times New Roman"/>
          <w:kern w:val="24"/>
        </w:rPr>
        <w:t>Valli</w:t>
      </w:r>
      <w:proofErr w:type="spellEnd"/>
      <w:r>
        <w:rPr>
          <w:rFonts w:cs="Times New Roman"/>
          <w:kern w:val="24"/>
        </w:rPr>
        <w:t xml:space="preserve"> J. Chiropractic management of a 46-year-old Type 1 diabetic patient with upper crossed syndrome </w:t>
      </w:r>
      <w:proofErr w:type="gramStart"/>
      <w:r>
        <w:rPr>
          <w:rFonts w:cs="Times New Roman"/>
          <w:kern w:val="24"/>
        </w:rPr>
        <w:t>And</w:t>
      </w:r>
      <w:proofErr w:type="gramEnd"/>
      <w:r>
        <w:rPr>
          <w:rFonts w:cs="Times New Roman"/>
          <w:kern w:val="24"/>
        </w:rPr>
        <w:t xml:space="preserve"> adhesive capsulitis. J </w:t>
      </w:r>
      <w:proofErr w:type="spellStart"/>
      <w:r>
        <w:rPr>
          <w:rFonts w:cs="Times New Roman"/>
          <w:kern w:val="24"/>
        </w:rPr>
        <w:t>Chiropr</w:t>
      </w:r>
      <w:proofErr w:type="spellEnd"/>
      <w:r>
        <w:rPr>
          <w:rFonts w:cs="Times New Roman"/>
          <w:kern w:val="24"/>
        </w:rPr>
        <w:t xml:space="preserve"> Med. 2004 Autumn</w:t>
      </w:r>
      <w:proofErr w:type="gramStart"/>
      <w:r>
        <w:rPr>
          <w:rFonts w:cs="Times New Roman"/>
          <w:kern w:val="24"/>
        </w:rPr>
        <w:t>;3</w:t>
      </w:r>
      <w:proofErr w:type="gramEnd"/>
      <w:r>
        <w:rPr>
          <w:rFonts w:cs="Times New Roman"/>
          <w:kern w:val="24"/>
        </w:rPr>
        <w:t>(4):138-44.</w:t>
      </w:r>
    </w:p>
    <w:p w14:paraId="0408B96B" w14:textId="77777777" w:rsidR="00A10EDF" w:rsidRDefault="00A10EDF" w:rsidP="0000418A">
      <w:pPr>
        <w:pStyle w:val="NoSpacing"/>
        <w:spacing w:after="160" w:line="360" w:lineRule="auto"/>
        <w:ind w:left="720" w:hanging="720"/>
        <w:jc w:val="both"/>
        <w:rPr>
          <w:rFonts w:cs="Times New Roman"/>
          <w:kern w:val="24"/>
        </w:rPr>
      </w:pPr>
    </w:p>
    <w:p w14:paraId="2C562A97" w14:textId="35A883A8" w:rsidR="00A10EDF" w:rsidRDefault="00A10EDF" w:rsidP="003E3062">
      <w:pPr>
        <w:pStyle w:val="NoSpacing"/>
        <w:spacing w:after="160" w:line="360" w:lineRule="auto"/>
        <w:ind w:left="720" w:hanging="720"/>
        <w:jc w:val="both"/>
        <w:rPr>
          <w:rFonts w:cs="Times New Roman"/>
          <w:kern w:val="24"/>
        </w:rPr>
      </w:pPr>
      <w:r>
        <w:rPr>
          <w:rFonts w:cs="Times New Roman"/>
          <w:kern w:val="24"/>
        </w:rPr>
        <w:t>[</w:t>
      </w:r>
      <w:r w:rsidR="006368DB">
        <w:rPr>
          <w:rFonts w:cs="Times New Roman"/>
          <w:kern w:val="24"/>
        </w:rPr>
        <w:t>30</w:t>
      </w:r>
      <w:r w:rsidR="003E3062">
        <w:rPr>
          <w:rFonts w:cs="Times New Roman"/>
          <w:kern w:val="24"/>
        </w:rPr>
        <w:t>]</w:t>
      </w:r>
      <w:r>
        <w:rPr>
          <w:rFonts w:cs="Times New Roman"/>
          <w:kern w:val="24"/>
        </w:rPr>
        <w:t xml:space="preserve"> Moore MK. Upper crossed syndrome and its relationship to cervicogenic headache. </w:t>
      </w:r>
      <w:proofErr w:type="gramStart"/>
      <w:r>
        <w:rPr>
          <w:rFonts w:cs="Times New Roman"/>
          <w:kern w:val="24"/>
        </w:rPr>
        <w:t xml:space="preserve">J Manipulative </w:t>
      </w:r>
      <w:proofErr w:type="spellStart"/>
      <w:r>
        <w:rPr>
          <w:rFonts w:cs="Times New Roman"/>
          <w:kern w:val="24"/>
        </w:rPr>
        <w:t>Physiol</w:t>
      </w:r>
      <w:proofErr w:type="spellEnd"/>
      <w:r>
        <w:rPr>
          <w:rFonts w:cs="Times New Roman"/>
          <w:kern w:val="24"/>
        </w:rPr>
        <w:t xml:space="preserve"> </w:t>
      </w:r>
      <w:proofErr w:type="spellStart"/>
      <w:r>
        <w:rPr>
          <w:rFonts w:cs="Times New Roman"/>
          <w:kern w:val="24"/>
        </w:rPr>
        <w:t>Ther</w:t>
      </w:r>
      <w:proofErr w:type="spellEnd"/>
      <w:r>
        <w:rPr>
          <w:rFonts w:cs="Times New Roman"/>
          <w:kern w:val="24"/>
        </w:rPr>
        <w:t>.</w:t>
      </w:r>
      <w:proofErr w:type="gramEnd"/>
      <w:r>
        <w:rPr>
          <w:rFonts w:cs="Times New Roman"/>
          <w:kern w:val="24"/>
        </w:rPr>
        <w:t xml:space="preserve"> 2004 Jul-Aug</w:t>
      </w:r>
      <w:proofErr w:type="gramStart"/>
      <w:r>
        <w:rPr>
          <w:rFonts w:cs="Times New Roman"/>
          <w:kern w:val="24"/>
        </w:rPr>
        <w:t>;27</w:t>
      </w:r>
      <w:proofErr w:type="gramEnd"/>
      <w:r>
        <w:rPr>
          <w:rFonts w:cs="Times New Roman"/>
          <w:kern w:val="24"/>
        </w:rPr>
        <w:t>(6):414-20.</w:t>
      </w:r>
    </w:p>
    <w:p w14:paraId="00ACB727" w14:textId="77777777" w:rsidR="00A10EDF" w:rsidRDefault="00A10EDF" w:rsidP="0000418A">
      <w:pPr>
        <w:pStyle w:val="NoSpacing"/>
        <w:spacing w:after="160" w:line="360" w:lineRule="auto"/>
        <w:ind w:left="720" w:hanging="720"/>
        <w:jc w:val="both"/>
        <w:rPr>
          <w:rFonts w:cs="Times New Roman"/>
          <w:kern w:val="24"/>
        </w:rPr>
      </w:pPr>
    </w:p>
    <w:p w14:paraId="7CAD55D9" w14:textId="2A29D5B1" w:rsidR="004F53F5" w:rsidRDefault="004F53F5" w:rsidP="00C6629A">
      <w:pPr>
        <w:pStyle w:val="NoSpacing"/>
        <w:spacing w:after="160" w:line="360" w:lineRule="auto"/>
        <w:jc w:val="both"/>
        <w:rPr>
          <w:rFonts w:cs="Times New Roman"/>
          <w:kern w:val="24"/>
        </w:rPr>
      </w:pPr>
    </w:p>
    <w:p w14:paraId="20C34E49" w14:textId="77777777" w:rsidR="004F53F5" w:rsidRPr="002760B8" w:rsidRDefault="004F53F5" w:rsidP="0000418A">
      <w:pPr>
        <w:pStyle w:val="NoSpacing"/>
        <w:spacing w:after="160" w:line="360" w:lineRule="auto"/>
        <w:ind w:left="720" w:hanging="720"/>
        <w:jc w:val="both"/>
        <w:rPr>
          <w:rFonts w:cs="Times New Roman"/>
          <w:kern w:val="24"/>
        </w:rPr>
      </w:pPr>
    </w:p>
    <w:p w14:paraId="6C956561" w14:textId="77777777" w:rsidR="00813363" w:rsidRPr="002760B8" w:rsidRDefault="00813363" w:rsidP="002760B8">
      <w:pPr>
        <w:pStyle w:val="NoSpacing"/>
        <w:spacing w:after="160" w:line="360" w:lineRule="auto"/>
        <w:ind w:left="720" w:hanging="720"/>
        <w:jc w:val="both"/>
        <w:rPr>
          <w:rFonts w:cs="Times New Roman"/>
          <w:kern w:val="24"/>
        </w:rPr>
      </w:pPr>
    </w:p>
    <w:sectPr w:rsidR="00813363" w:rsidRPr="002760B8" w:rsidSect="00ED7156">
      <w:footerReference w:type="default" r:id="rId11"/>
      <w:pgSz w:w="11909" w:h="16834" w:code="9"/>
      <w:pgMar w:top="270" w:right="1699" w:bottom="1699" w:left="2275"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9ED03" w14:textId="77777777" w:rsidR="00C93045" w:rsidRDefault="00C93045" w:rsidP="00BF54A8">
      <w:pPr>
        <w:pStyle w:val="NoSpacing"/>
      </w:pPr>
      <w:r>
        <w:separator/>
      </w:r>
    </w:p>
  </w:endnote>
  <w:endnote w:type="continuationSeparator" w:id="0">
    <w:p w14:paraId="26FF1C69" w14:textId="77777777" w:rsidR="00C93045" w:rsidRDefault="00C93045" w:rsidP="00BF54A8">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rPr>
      <w:id w:val="3943456"/>
      <w:docPartObj>
        <w:docPartGallery w:val="Page Numbers (Bottom of Page)"/>
        <w:docPartUnique/>
      </w:docPartObj>
    </w:sdtPr>
    <w:sdtEndPr/>
    <w:sdtContent>
      <w:p w14:paraId="638FD3BD" w14:textId="77777777" w:rsidR="00BF54A8" w:rsidRPr="00BF54A8" w:rsidRDefault="00BF54A8">
        <w:pPr>
          <w:pStyle w:val="Footer"/>
          <w:jc w:val="center"/>
          <w:rPr>
            <w:rFonts w:ascii="Arial" w:hAnsi="Arial"/>
          </w:rPr>
        </w:pPr>
        <w:r w:rsidRPr="00BF54A8">
          <w:rPr>
            <w:rFonts w:ascii="Arial" w:hAnsi="Arial"/>
          </w:rPr>
          <w:fldChar w:fldCharType="begin"/>
        </w:r>
        <w:r w:rsidRPr="00BF54A8">
          <w:rPr>
            <w:rFonts w:ascii="Arial" w:hAnsi="Arial"/>
          </w:rPr>
          <w:instrText xml:space="preserve"> PAGE   \* MERGEFORMAT </w:instrText>
        </w:r>
        <w:r w:rsidRPr="00BF54A8">
          <w:rPr>
            <w:rFonts w:ascii="Arial" w:hAnsi="Arial"/>
          </w:rPr>
          <w:fldChar w:fldCharType="separate"/>
        </w:r>
        <w:r w:rsidR="00D024A5">
          <w:rPr>
            <w:rFonts w:ascii="Arial" w:hAnsi="Arial"/>
            <w:noProof/>
          </w:rPr>
          <w:t>1</w:t>
        </w:r>
        <w:r w:rsidRPr="00BF54A8">
          <w:rPr>
            <w:rFonts w:ascii="Arial" w:hAnsi="Arial"/>
          </w:rPr>
          <w:fldChar w:fldCharType="end"/>
        </w:r>
      </w:p>
    </w:sdtContent>
  </w:sdt>
  <w:p w14:paraId="1FBAD5D3" w14:textId="77777777" w:rsidR="00BF54A8" w:rsidRPr="00BF54A8" w:rsidRDefault="00BF54A8">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1D770" w14:textId="77777777" w:rsidR="00C93045" w:rsidRDefault="00C93045" w:rsidP="00BF54A8">
      <w:pPr>
        <w:pStyle w:val="NoSpacing"/>
      </w:pPr>
      <w:r>
        <w:separator/>
      </w:r>
    </w:p>
  </w:footnote>
  <w:footnote w:type="continuationSeparator" w:id="0">
    <w:p w14:paraId="2C1D9F03" w14:textId="77777777" w:rsidR="00C93045" w:rsidRDefault="00C93045" w:rsidP="00BF54A8">
      <w:pPr>
        <w:pStyle w:val="NoSpacing"/>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02B"/>
    <w:multiLevelType w:val="hybridMultilevel"/>
    <w:tmpl w:val="63263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564DF"/>
    <w:multiLevelType w:val="hybridMultilevel"/>
    <w:tmpl w:val="EEDCE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C7DDE"/>
    <w:multiLevelType w:val="hybridMultilevel"/>
    <w:tmpl w:val="14986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9581F"/>
    <w:multiLevelType w:val="hybridMultilevel"/>
    <w:tmpl w:val="E0581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569C7"/>
    <w:multiLevelType w:val="hybridMultilevel"/>
    <w:tmpl w:val="3C981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71960"/>
    <w:multiLevelType w:val="hybridMultilevel"/>
    <w:tmpl w:val="404E4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055443"/>
    <w:multiLevelType w:val="hybridMultilevel"/>
    <w:tmpl w:val="AFE2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63A60"/>
    <w:multiLevelType w:val="hybridMultilevel"/>
    <w:tmpl w:val="BBECEC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B009D"/>
    <w:multiLevelType w:val="hybridMultilevel"/>
    <w:tmpl w:val="87A8C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0B16093"/>
    <w:multiLevelType w:val="hybridMultilevel"/>
    <w:tmpl w:val="3FF0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4E2D11"/>
    <w:multiLevelType w:val="hybridMultilevel"/>
    <w:tmpl w:val="20801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85F4F"/>
    <w:multiLevelType w:val="hybridMultilevel"/>
    <w:tmpl w:val="3BAA5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503B39"/>
    <w:multiLevelType w:val="hybridMultilevel"/>
    <w:tmpl w:val="8446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2"/>
  </w:num>
  <w:num w:numId="5">
    <w:abstractNumId w:val="11"/>
  </w:num>
  <w:num w:numId="6">
    <w:abstractNumId w:val="3"/>
  </w:num>
  <w:num w:numId="7">
    <w:abstractNumId w:val="1"/>
  </w:num>
  <w:num w:numId="8">
    <w:abstractNumId w:val="8"/>
  </w:num>
  <w:num w:numId="9">
    <w:abstractNumId w:val="6"/>
  </w:num>
  <w:num w:numId="10">
    <w:abstractNumId w:val="12"/>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2"/>
    <w:rsid w:val="000012F6"/>
    <w:rsid w:val="0000418A"/>
    <w:rsid w:val="00022220"/>
    <w:rsid w:val="00024F34"/>
    <w:rsid w:val="00025855"/>
    <w:rsid w:val="000261B3"/>
    <w:rsid w:val="00035D3D"/>
    <w:rsid w:val="00035EFB"/>
    <w:rsid w:val="00051416"/>
    <w:rsid w:val="000544B5"/>
    <w:rsid w:val="00054D16"/>
    <w:rsid w:val="0006629C"/>
    <w:rsid w:val="0008219F"/>
    <w:rsid w:val="0008345D"/>
    <w:rsid w:val="0009514C"/>
    <w:rsid w:val="000964C5"/>
    <w:rsid w:val="000970B7"/>
    <w:rsid w:val="000A34D8"/>
    <w:rsid w:val="000A6E59"/>
    <w:rsid w:val="000B1913"/>
    <w:rsid w:val="000B4C5A"/>
    <w:rsid w:val="000C6727"/>
    <w:rsid w:val="000D4FBC"/>
    <w:rsid w:val="000D503A"/>
    <w:rsid w:val="000E6424"/>
    <w:rsid w:val="000F7789"/>
    <w:rsid w:val="00116CE3"/>
    <w:rsid w:val="00123CF6"/>
    <w:rsid w:val="00130B83"/>
    <w:rsid w:val="001365D4"/>
    <w:rsid w:val="0013711A"/>
    <w:rsid w:val="00140CF3"/>
    <w:rsid w:val="0014314C"/>
    <w:rsid w:val="00150FB1"/>
    <w:rsid w:val="0016357E"/>
    <w:rsid w:val="00174FF0"/>
    <w:rsid w:val="00181DF9"/>
    <w:rsid w:val="00187045"/>
    <w:rsid w:val="0019074A"/>
    <w:rsid w:val="0019102F"/>
    <w:rsid w:val="00192EAF"/>
    <w:rsid w:val="001B4BDA"/>
    <w:rsid w:val="001B5981"/>
    <w:rsid w:val="001B7563"/>
    <w:rsid w:val="001B7F79"/>
    <w:rsid w:val="001C5398"/>
    <w:rsid w:val="001D3EF3"/>
    <w:rsid w:val="001E31EC"/>
    <w:rsid w:val="0020370C"/>
    <w:rsid w:val="002151BD"/>
    <w:rsid w:val="00237865"/>
    <w:rsid w:val="0024531C"/>
    <w:rsid w:val="00253A53"/>
    <w:rsid w:val="00253A5B"/>
    <w:rsid w:val="002704E6"/>
    <w:rsid w:val="002760B8"/>
    <w:rsid w:val="00282866"/>
    <w:rsid w:val="00285236"/>
    <w:rsid w:val="002872C4"/>
    <w:rsid w:val="00296970"/>
    <w:rsid w:val="00297C44"/>
    <w:rsid w:val="002A1EAE"/>
    <w:rsid w:val="002A24FD"/>
    <w:rsid w:val="002B2295"/>
    <w:rsid w:val="002C07F3"/>
    <w:rsid w:val="002D43F0"/>
    <w:rsid w:val="002D49E4"/>
    <w:rsid w:val="002D6232"/>
    <w:rsid w:val="002D7798"/>
    <w:rsid w:val="002E3F0E"/>
    <w:rsid w:val="002E5DD0"/>
    <w:rsid w:val="002F214D"/>
    <w:rsid w:val="003045DA"/>
    <w:rsid w:val="00304809"/>
    <w:rsid w:val="003070FE"/>
    <w:rsid w:val="003073AA"/>
    <w:rsid w:val="00311488"/>
    <w:rsid w:val="00311DCE"/>
    <w:rsid w:val="00315DB0"/>
    <w:rsid w:val="0032585D"/>
    <w:rsid w:val="003261B4"/>
    <w:rsid w:val="00341578"/>
    <w:rsid w:val="00343992"/>
    <w:rsid w:val="0038180C"/>
    <w:rsid w:val="00383344"/>
    <w:rsid w:val="00386CC4"/>
    <w:rsid w:val="003A7892"/>
    <w:rsid w:val="003B1ACD"/>
    <w:rsid w:val="003B53BC"/>
    <w:rsid w:val="003B7B88"/>
    <w:rsid w:val="003C3D99"/>
    <w:rsid w:val="003C6369"/>
    <w:rsid w:val="003D541D"/>
    <w:rsid w:val="003D7EE7"/>
    <w:rsid w:val="003E3062"/>
    <w:rsid w:val="003E37A1"/>
    <w:rsid w:val="003F7767"/>
    <w:rsid w:val="004109B1"/>
    <w:rsid w:val="0041315D"/>
    <w:rsid w:val="00427EB5"/>
    <w:rsid w:val="0043641B"/>
    <w:rsid w:val="00451EFC"/>
    <w:rsid w:val="004638B6"/>
    <w:rsid w:val="004650ED"/>
    <w:rsid w:val="00466E3F"/>
    <w:rsid w:val="0047551C"/>
    <w:rsid w:val="004803A4"/>
    <w:rsid w:val="00480CFC"/>
    <w:rsid w:val="00487A60"/>
    <w:rsid w:val="004905FF"/>
    <w:rsid w:val="0049225F"/>
    <w:rsid w:val="00492DF0"/>
    <w:rsid w:val="004936AC"/>
    <w:rsid w:val="004939B4"/>
    <w:rsid w:val="00494894"/>
    <w:rsid w:val="004A5841"/>
    <w:rsid w:val="004A7356"/>
    <w:rsid w:val="004B4A46"/>
    <w:rsid w:val="004C4994"/>
    <w:rsid w:val="004C546B"/>
    <w:rsid w:val="004E0E6C"/>
    <w:rsid w:val="004F53F5"/>
    <w:rsid w:val="004F6C7D"/>
    <w:rsid w:val="00505405"/>
    <w:rsid w:val="00506115"/>
    <w:rsid w:val="0051668A"/>
    <w:rsid w:val="0052393E"/>
    <w:rsid w:val="00527A54"/>
    <w:rsid w:val="00540DA9"/>
    <w:rsid w:val="00541FB2"/>
    <w:rsid w:val="005440E0"/>
    <w:rsid w:val="00544FCC"/>
    <w:rsid w:val="0055579E"/>
    <w:rsid w:val="0055721B"/>
    <w:rsid w:val="0055725E"/>
    <w:rsid w:val="00561C4D"/>
    <w:rsid w:val="00567242"/>
    <w:rsid w:val="0057730C"/>
    <w:rsid w:val="00581281"/>
    <w:rsid w:val="00587067"/>
    <w:rsid w:val="00593484"/>
    <w:rsid w:val="005A4308"/>
    <w:rsid w:val="005A6A2C"/>
    <w:rsid w:val="005A6F56"/>
    <w:rsid w:val="005C198B"/>
    <w:rsid w:val="005D1EED"/>
    <w:rsid w:val="005D3E91"/>
    <w:rsid w:val="005E6D54"/>
    <w:rsid w:val="005E75D2"/>
    <w:rsid w:val="005E7FA0"/>
    <w:rsid w:val="005F26F7"/>
    <w:rsid w:val="005F50F8"/>
    <w:rsid w:val="00607137"/>
    <w:rsid w:val="006219B0"/>
    <w:rsid w:val="00626D5D"/>
    <w:rsid w:val="0063200C"/>
    <w:rsid w:val="0063406E"/>
    <w:rsid w:val="006368DB"/>
    <w:rsid w:val="00644DC0"/>
    <w:rsid w:val="00651DCA"/>
    <w:rsid w:val="006543B3"/>
    <w:rsid w:val="00662792"/>
    <w:rsid w:val="00673CF0"/>
    <w:rsid w:val="00675DD1"/>
    <w:rsid w:val="00682DB3"/>
    <w:rsid w:val="00693001"/>
    <w:rsid w:val="006A0EB7"/>
    <w:rsid w:val="006B390D"/>
    <w:rsid w:val="006B4F70"/>
    <w:rsid w:val="006B6268"/>
    <w:rsid w:val="006C1AA4"/>
    <w:rsid w:val="006C5886"/>
    <w:rsid w:val="006C6DA3"/>
    <w:rsid w:val="006D2BC2"/>
    <w:rsid w:val="006E3682"/>
    <w:rsid w:val="006E68A1"/>
    <w:rsid w:val="006E73BA"/>
    <w:rsid w:val="006F194C"/>
    <w:rsid w:val="006F59B5"/>
    <w:rsid w:val="0071596B"/>
    <w:rsid w:val="00723EC1"/>
    <w:rsid w:val="00724E7A"/>
    <w:rsid w:val="00725D37"/>
    <w:rsid w:val="00734886"/>
    <w:rsid w:val="00735794"/>
    <w:rsid w:val="00737A95"/>
    <w:rsid w:val="00741F34"/>
    <w:rsid w:val="0074668B"/>
    <w:rsid w:val="007551B3"/>
    <w:rsid w:val="007570AF"/>
    <w:rsid w:val="007669DF"/>
    <w:rsid w:val="00777BF0"/>
    <w:rsid w:val="00794C67"/>
    <w:rsid w:val="007956B3"/>
    <w:rsid w:val="007C7A66"/>
    <w:rsid w:val="007D15B0"/>
    <w:rsid w:val="007D29E4"/>
    <w:rsid w:val="007E560A"/>
    <w:rsid w:val="007F09D9"/>
    <w:rsid w:val="007F2E91"/>
    <w:rsid w:val="00803F90"/>
    <w:rsid w:val="00804E16"/>
    <w:rsid w:val="00805A52"/>
    <w:rsid w:val="008075CD"/>
    <w:rsid w:val="008102F3"/>
    <w:rsid w:val="00813363"/>
    <w:rsid w:val="00814B07"/>
    <w:rsid w:val="00816920"/>
    <w:rsid w:val="00822AF9"/>
    <w:rsid w:val="00825031"/>
    <w:rsid w:val="00830449"/>
    <w:rsid w:val="0083053A"/>
    <w:rsid w:val="008320D8"/>
    <w:rsid w:val="008334FC"/>
    <w:rsid w:val="00836089"/>
    <w:rsid w:val="0084000D"/>
    <w:rsid w:val="0084190D"/>
    <w:rsid w:val="00842993"/>
    <w:rsid w:val="00856B84"/>
    <w:rsid w:val="008631AE"/>
    <w:rsid w:val="00873045"/>
    <w:rsid w:val="00873DB0"/>
    <w:rsid w:val="00876275"/>
    <w:rsid w:val="00877AAC"/>
    <w:rsid w:val="00882DBF"/>
    <w:rsid w:val="008B2C82"/>
    <w:rsid w:val="008C1467"/>
    <w:rsid w:val="008C35C1"/>
    <w:rsid w:val="008C47DA"/>
    <w:rsid w:val="008C78E7"/>
    <w:rsid w:val="008D1479"/>
    <w:rsid w:val="008D2169"/>
    <w:rsid w:val="008E2CFF"/>
    <w:rsid w:val="008E4B9E"/>
    <w:rsid w:val="00905F29"/>
    <w:rsid w:val="00923DAE"/>
    <w:rsid w:val="0093053B"/>
    <w:rsid w:val="00931BB4"/>
    <w:rsid w:val="00942C34"/>
    <w:rsid w:val="009441D7"/>
    <w:rsid w:val="00950A50"/>
    <w:rsid w:val="00950A71"/>
    <w:rsid w:val="009539CF"/>
    <w:rsid w:val="009560FD"/>
    <w:rsid w:val="009755EA"/>
    <w:rsid w:val="00976BF0"/>
    <w:rsid w:val="00983933"/>
    <w:rsid w:val="00990140"/>
    <w:rsid w:val="00991884"/>
    <w:rsid w:val="009A61B1"/>
    <w:rsid w:val="009B00DE"/>
    <w:rsid w:val="009B4AAC"/>
    <w:rsid w:val="009B57F4"/>
    <w:rsid w:val="009C67C3"/>
    <w:rsid w:val="009D1414"/>
    <w:rsid w:val="009D3964"/>
    <w:rsid w:val="009D65EA"/>
    <w:rsid w:val="009D71D1"/>
    <w:rsid w:val="009E06BD"/>
    <w:rsid w:val="009E2694"/>
    <w:rsid w:val="009E26E9"/>
    <w:rsid w:val="009F22E9"/>
    <w:rsid w:val="009F3995"/>
    <w:rsid w:val="009F5079"/>
    <w:rsid w:val="009F5FE2"/>
    <w:rsid w:val="00A02F7C"/>
    <w:rsid w:val="00A10EDF"/>
    <w:rsid w:val="00A17838"/>
    <w:rsid w:val="00A22A11"/>
    <w:rsid w:val="00A25E9A"/>
    <w:rsid w:val="00A31434"/>
    <w:rsid w:val="00A53C85"/>
    <w:rsid w:val="00A56688"/>
    <w:rsid w:val="00A659EE"/>
    <w:rsid w:val="00A66447"/>
    <w:rsid w:val="00A66BCC"/>
    <w:rsid w:val="00A72A2A"/>
    <w:rsid w:val="00A73525"/>
    <w:rsid w:val="00A77AAD"/>
    <w:rsid w:val="00A847E9"/>
    <w:rsid w:val="00AA797F"/>
    <w:rsid w:val="00AB44B6"/>
    <w:rsid w:val="00AC3509"/>
    <w:rsid w:val="00AC3952"/>
    <w:rsid w:val="00AC4B3B"/>
    <w:rsid w:val="00AE2C5F"/>
    <w:rsid w:val="00AE3B1A"/>
    <w:rsid w:val="00AF4EA3"/>
    <w:rsid w:val="00AF7ABD"/>
    <w:rsid w:val="00AF7E82"/>
    <w:rsid w:val="00B05065"/>
    <w:rsid w:val="00B06F0D"/>
    <w:rsid w:val="00B0741C"/>
    <w:rsid w:val="00B157B0"/>
    <w:rsid w:val="00B2582D"/>
    <w:rsid w:val="00B264BD"/>
    <w:rsid w:val="00B359B5"/>
    <w:rsid w:val="00B40C8F"/>
    <w:rsid w:val="00B40FCE"/>
    <w:rsid w:val="00B41FE0"/>
    <w:rsid w:val="00B4232D"/>
    <w:rsid w:val="00B45E0E"/>
    <w:rsid w:val="00B505D2"/>
    <w:rsid w:val="00B5701A"/>
    <w:rsid w:val="00B8482C"/>
    <w:rsid w:val="00B87FFD"/>
    <w:rsid w:val="00BA6C33"/>
    <w:rsid w:val="00BB3A23"/>
    <w:rsid w:val="00BC261E"/>
    <w:rsid w:val="00BC3F7E"/>
    <w:rsid w:val="00BD126F"/>
    <w:rsid w:val="00BD1C4D"/>
    <w:rsid w:val="00BE3188"/>
    <w:rsid w:val="00BE7209"/>
    <w:rsid w:val="00BF54A8"/>
    <w:rsid w:val="00C13505"/>
    <w:rsid w:val="00C17767"/>
    <w:rsid w:val="00C204F3"/>
    <w:rsid w:val="00C274E6"/>
    <w:rsid w:val="00C3012C"/>
    <w:rsid w:val="00C4025F"/>
    <w:rsid w:val="00C5179D"/>
    <w:rsid w:val="00C5237B"/>
    <w:rsid w:val="00C5577D"/>
    <w:rsid w:val="00C55CCA"/>
    <w:rsid w:val="00C57E02"/>
    <w:rsid w:val="00C6629A"/>
    <w:rsid w:val="00C702D7"/>
    <w:rsid w:val="00C721C3"/>
    <w:rsid w:val="00C7426A"/>
    <w:rsid w:val="00C76325"/>
    <w:rsid w:val="00C7792E"/>
    <w:rsid w:val="00C90270"/>
    <w:rsid w:val="00C92639"/>
    <w:rsid w:val="00C93045"/>
    <w:rsid w:val="00CA136E"/>
    <w:rsid w:val="00CD3F78"/>
    <w:rsid w:val="00CD6A88"/>
    <w:rsid w:val="00CE34E2"/>
    <w:rsid w:val="00CE409C"/>
    <w:rsid w:val="00CE737B"/>
    <w:rsid w:val="00CF056E"/>
    <w:rsid w:val="00CF2146"/>
    <w:rsid w:val="00CF4A51"/>
    <w:rsid w:val="00CF5F92"/>
    <w:rsid w:val="00D001A1"/>
    <w:rsid w:val="00D024A5"/>
    <w:rsid w:val="00D114BD"/>
    <w:rsid w:val="00D14D73"/>
    <w:rsid w:val="00D269BB"/>
    <w:rsid w:val="00D27472"/>
    <w:rsid w:val="00D54DFE"/>
    <w:rsid w:val="00D62A3C"/>
    <w:rsid w:val="00D63FE8"/>
    <w:rsid w:val="00D6686E"/>
    <w:rsid w:val="00D702B2"/>
    <w:rsid w:val="00D71E6A"/>
    <w:rsid w:val="00D76CD3"/>
    <w:rsid w:val="00D8418B"/>
    <w:rsid w:val="00D97949"/>
    <w:rsid w:val="00DA5FF1"/>
    <w:rsid w:val="00DB1E36"/>
    <w:rsid w:val="00DC59D0"/>
    <w:rsid w:val="00DD6DD3"/>
    <w:rsid w:val="00DE1090"/>
    <w:rsid w:val="00DF0BA1"/>
    <w:rsid w:val="00DF472C"/>
    <w:rsid w:val="00DF5657"/>
    <w:rsid w:val="00E00B0F"/>
    <w:rsid w:val="00E2118F"/>
    <w:rsid w:val="00E2418F"/>
    <w:rsid w:val="00E4114D"/>
    <w:rsid w:val="00E47851"/>
    <w:rsid w:val="00E50113"/>
    <w:rsid w:val="00E61216"/>
    <w:rsid w:val="00E61A08"/>
    <w:rsid w:val="00E80F50"/>
    <w:rsid w:val="00E85072"/>
    <w:rsid w:val="00E92F56"/>
    <w:rsid w:val="00E97DDB"/>
    <w:rsid w:val="00EA0049"/>
    <w:rsid w:val="00EA289F"/>
    <w:rsid w:val="00EA6637"/>
    <w:rsid w:val="00EC3BB1"/>
    <w:rsid w:val="00ED02A3"/>
    <w:rsid w:val="00ED0636"/>
    <w:rsid w:val="00ED1534"/>
    <w:rsid w:val="00ED2960"/>
    <w:rsid w:val="00ED2C02"/>
    <w:rsid w:val="00ED6357"/>
    <w:rsid w:val="00ED7156"/>
    <w:rsid w:val="00F10C65"/>
    <w:rsid w:val="00F21BB1"/>
    <w:rsid w:val="00F30120"/>
    <w:rsid w:val="00F421B8"/>
    <w:rsid w:val="00F47328"/>
    <w:rsid w:val="00F57848"/>
    <w:rsid w:val="00F626A4"/>
    <w:rsid w:val="00F71BE9"/>
    <w:rsid w:val="00F76B9C"/>
    <w:rsid w:val="00F84D42"/>
    <w:rsid w:val="00FA240E"/>
    <w:rsid w:val="00FA3B27"/>
    <w:rsid w:val="00FC58FD"/>
    <w:rsid w:val="00FD1897"/>
    <w:rsid w:val="00FD29BB"/>
    <w:rsid w:val="00FF79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146"/>
    <w:pPr>
      <w:spacing w:after="0" w:line="240" w:lineRule="auto"/>
    </w:pPr>
  </w:style>
  <w:style w:type="character" w:styleId="Hyperlink">
    <w:name w:val="Hyperlink"/>
    <w:basedOn w:val="DefaultParagraphFont"/>
    <w:uiPriority w:val="99"/>
    <w:unhideWhenUsed/>
    <w:rsid w:val="00C204F3"/>
    <w:rPr>
      <w:color w:val="0000FF"/>
      <w:u w:val="single"/>
    </w:rPr>
  </w:style>
  <w:style w:type="paragraph" w:styleId="BalloonText">
    <w:name w:val="Balloon Text"/>
    <w:basedOn w:val="Normal"/>
    <w:link w:val="BalloonTextChar"/>
    <w:uiPriority w:val="99"/>
    <w:semiHidden/>
    <w:unhideWhenUsed/>
    <w:rsid w:val="00C204F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204F3"/>
    <w:rPr>
      <w:rFonts w:ascii="Tahoma" w:hAnsi="Tahoma" w:cs="Mangal"/>
      <w:sz w:val="16"/>
      <w:szCs w:val="14"/>
    </w:rPr>
  </w:style>
  <w:style w:type="table" w:styleId="TableGrid">
    <w:name w:val="Table Grid"/>
    <w:basedOn w:val="TableNormal"/>
    <w:uiPriority w:val="59"/>
    <w:rsid w:val="00621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5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4A8"/>
  </w:style>
  <w:style w:type="paragraph" w:styleId="Footer">
    <w:name w:val="footer"/>
    <w:basedOn w:val="Normal"/>
    <w:link w:val="FooterChar"/>
    <w:uiPriority w:val="99"/>
    <w:unhideWhenUsed/>
    <w:rsid w:val="00BF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4A8"/>
  </w:style>
  <w:style w:type="character" w:customStyle="1" w:styleId="UnresolvedMention">
    <w:name w:val="Unresolved Mention"/>
    <w:basedOn w:val="DefaultParagraphFont"/>
    <w:uiPriority w:val="99"/>
    <w:semiHidden/>
    <w:unhideWhenUsed/>
    <w:rsid w:val="00EC3BB1"/>
    <w:rPr>
      <w:color w:val="605E5C"/>
      <w:shd w:val="clear" w:color="auto" w:fill="E1DFDD"/>
    </w:rPr>
  </w:style>
  <w:style w:type="character" w:styleId="FollowedHyperlink">
    <w:name w:val="FollowedHyperlink"/>
    <w:basedOn w:val="DefaultParagraphFont"/>
    <w:uiPriority w:val="99"/>
    <w:semiHidden/>
    <w:unhideWhenUsed/>
    <w:rsid w:val="00AF7A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146"/>
    <w:pPr>
      <w:spacing w:after="0" w:line="240" w:lineRule="auto"/>
    </w:pPr>
  </w:style>
  <w:style w:type="character" w:styleId="Hyperlink">
    <w:name w:val="Hyperlink"/>
    <w:basedOn w:val="DefaultParagraphFont"/>
    <w:uiPriority w:val="99"/>
    <w:unhideWhenUsed/>
    <w:rsid w:val="00C204F3"/>
    <w:rPr>
      <w:color w:val="0000FF"/>
      <w:u w:val="single"/>
    </w:rPr>
  </w:style>
  <w:style w:type="paragraph" w:styleId="BalloonText">
    <w:name w:val="Balloon Text"/>
    <w:basedOn w:val="Normal"/>
    <w:link w:val="BalloonTextChar"/>
    <w:uiPriority w:val="99"/>
    <w:semiHidden/>
    <w:unhideWhenUsed/>
    <w:rsid w:val="00C204F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204F3"/>
    <w:rPr>
      <w:rFonts w:ascii="Tahoma" w:hAnsi="Tahoma" w:cs="Mangal"/>
      <w:sz w:val="16"/>
      <w:szCs w:val="14"/>
    </w:rPr>
  </w:style>
  <w:style w:type="table" w:styleId="TableGrid">
    <w:name w:val="Table Grid"/>
    <w:basedOn w:val="TableNormal"/>
    <w:uiPriority w:val="59"/>
    <w:rsid w:val="00621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5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4A8"/>
  </w:style>
  <w:style w:type="paragraph" w:styleId="Footer">
    <w:name w:val="footer"/>
    <w:basedOn w:val="Normal"/>
    <w:link w:val="FooterChar"/>
    <w:uiPriority w:val="99"/>
    <w:unhideWhenUsed/>
    <w:rsid w:val="00BF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4A8"/>
  </w:style>
  <w:style w:type="character" w:customStyle="1" w:styleId="UnresolvedMention">
    <w:name w:val="Unresolved Mention"/>
    <w:basedOn w:val="DefaultParagraphFont"/>
    <w:uiPriority w:val="99"/>
    <w:semiHidden/>
    <w:unhideWhenUsed/>
    <w:rsid w:val="00EC3BB1"/>
    <w:rPr>
      <w:color w:val="605E5C"/>
      <w:shd w:val="clear" w:color="auto" w:fill="E1DFDD"/>
    </w:rPr>
  </w:style>
  <w:style w:type="character" w:styleId="FollowedHyperlink">
    <w:name w:val="FollowedHyperlink"/>
    <w:basedOn w:val="DefaultParagraphFont"/>
    <w:uiPriority w:val="99"/>
    <w:semiHidden/>
    <w:unhideWhenUsed/>
    <w:rsid w:val="00AF7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ysio-pedia.com/Postu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ptdc.com/2014/07/" TargetMode="External"/><Relationship Id="rId4" Type="http://schemas.openxmlformats.org/officeDocument/2006/relationships/settings" Target="settings.xml"/><Relationship Id="rId9" Type="http://schemas.openxmlformats.org/officeDocument/2006/relationships/hyperlink" Target="http://www.theptdc.com/201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919736159018</cp:lastModifiedBy>
  <cp:revision>15</cp:revision>
  <cp:lastPrinted>2023-04-19T08:44:00Z</cp:lastPrinted>
  <dcterms:created xsi:type="dcterms:W3CDTF">2023-04-19T08:12:00Z</dcterms:created>
  <dcterms:modified xsi:type="dcterms:W3CDTF">2024-06-28T08:05:00Z</dcterms:modified>
</cp:coreProperties>
</file>